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2703B5" w:rsidRDefault="004B5BC2">
      <w:pPr>
        <w:rPr>
          <w:spacing w:val="6"/>
          <w:u w:val="double"/>
        </w:rPr>
      </w:pPr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  <w:rPr>
          <w:rFonts w:hint="eastAsia"/>
        </w:rPr>
      </w:pPr>
      <w:bookmarkStart w:id="0" w:name="_GoBack"/>
      <w:bookmarkEnd w:id="0"/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67850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Company>警察庁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別記様式第四号（第八条関係）</dc:title>
  <dc:subject/>
  <dc:creator>toyama</dc:creator>
  <cp:keywords/>
  <dc:description/>
  <cp:lastModifiedBy>梶 晃子</cp:lastModifiedBy>
  <cp:revision>7</cp:revision>
  <cp:lastPrinted>2020-05-22T11:02:00Z</cp:lastPrinted>
  <dcterms:created xsi:type="dcterms:W3CDTF">2023-11-28T07:19:00Z</dcterms:created>
  <dcterms:modified xsi:type="dcterms:W3CDTF">2024-02-09T05:00:00Z</dcterms:modified>
</cp:coreProperties>
</file>