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57" w:rsidRDefault="00373C57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2s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" o:allowoverlap="f" filled="f" stroked="f">
                <v:textbox>
                  <w:txbxContent>
                    <w:p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:rsidR="00373C57" w:rsidRPr="00F95FC2" w:rsidRDefault="00373C57" w:rsidP="0033352F">
      <w:pPr>
        <w:spacing w:line="220" w:lineRule="exact"/>
        <w:ind w:firstLineChars="1231" w:firstLine="2757"/>
      </w:pPr>
      <w:r w:rsidRPr="0033352F">
        <w:rPr>
          <w:rFonts w:hint="eastAsia"/>
          <w:spacing w:val="12"/>
          <w:fitText w:val="2000" w:id="1537750784"/>
        </w:rPr>
        <w:t>機械警備業務管理</w:t>
      </w:r>
      <w:r w:rsidRPr="0033352F">
        <w:rPr>
          <w:rFonts w:hint="eastAsia"/>
          <w:spacing w:val="4"/>
          <w:fitText w:val="2000" w:id="1537750784"/>
        </w:rPr>
        <w:t>者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/rvQIAAME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" o:allowoverlap="f" filled="f" stroked="f">
                <v:textbox>
                  <w:txbxContent>
                    <w:p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:rsidR="00373C57" w:rsidRPr="00F95FC2" w:rsidRDefault="00373C57">
      <w:pPr>
        <w:wordWrap w:val="0"/>
        <w:snapToGrid w:val="0"/>
        <w:spacing w:line="240" w:lineRule="exact"/>
      </w:pP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:rsidR="00373C57" w:rsidRPr="00F95FC2" w:rsidRDefault="00373C57">
      <w:pPr>
        <w:wordWrap w:val="0"/>
        <w:spacing w:line="200" w:lineRule="exact"/>
      </w:pPr>
    </w:p>
    <w:p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3ACB98" wp14:editId="76A19328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40BCA836" wp14:editId="208DE54E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BF48A1">
              <w:rPr>
                <w:rFonts w:hint="eastAsia"/>
                <w:spacing w:val="5"/>
                <w:w w:val="97"/>
                <w:fitText w:val="2040" w:id="-1541111806"/>
              </w:rPr>
              <w:t>警備員指導教育責任</w:t>
            </w:r>
            <w:r w:rsidRPr="00BF48A1">
              <w:rPr>
                <w:rFonts w:hint="eastAsia"/>
                <w:spacing w:val="6"/>
                <w:w w:val="97"/>
                <w:fitText w:val="2040" w:id="-1541111806"/>
              </w:rPr>
              <w:t>者</w:t>
            </w:r>
          </w:p>
          <w:p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>
        <w:trPr>
          <w:trHeight w:hRule="exact" w:val="258"/>
        </w:trPr>
        <w:tc>
          <w:tcPr>
            <w:tcW w:w="5200" w:type="dxa"/>
          </w:tcPr>
          <w:p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F4" w:rsidRDefault="00F810F4" w:rsidP="008D3392">
      <w:pPr>
        <w:spacing w:line="240" w:lineRule="auto"/>
      </w:pPr>
      <w:r>
        <w:separator/>
      </w:r>
    </w:p>
  </w:endnote>
  <w:endnote w:type="continuationSeparator" w:id="0">
    <w:p w:rsidR="00F810F4" w:rsidRDefault="00F810F4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F4" w:rsidRDefault="00F810F4" w:rsidP="008D3392">
      <w:pPr>
        <w:spacing w:line="240" w:lineRule="auto"/>
      </w:pPr>
      <w:r>
        <w:separator/>
      </w:r>
    </w:p>
  </w:footnote>
  <w:footnote w:type="continuationSeparator" w:id="0">
    <w:p w:rsidR="00F810F4" w:rsidRDefault="00F810F4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654ECF"/>
    <w:rsid w:val="006B29C9"/>
    <w:rsid w:val="00705A97"/>
    <w:rsid w:val="0077490E"/>
    <w:rsid w:val="008D3392"/>
    <w:rsid w:val="008E0065"/>
    <w:rsid w:val="00AC4593"/>
    <w:rsid w:val="00BF48A1"/>
    <w:rsid w:val="00C305F5"/>
    <w:rsid w:val="00D3422A"/>
    <w:rsid w:val="00D353F6"/>
    <w:rsid w:val="00EF5970"/>
    <w:rsid w:val="00F810F4"/>
    <w:rsid w:val="00F876E0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600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2020-12-25T09:28:00Z</dcterms:created>
  <dcterms:modified xsi:type="dcterms:W3CDTF">2020-12-25T09:28:00Z</dcterms:modified>
  <cp:category/>
</cp:coreProperties>
</file>