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>（様式</w:t>
      </w:r>
      <w:r w:rsidR="00EF3913">
        <w:rPr>
          <w:rFonts w:ascii="ＭＳ ゴシック" w:eastAsia="ＭＳ ゴシック" w:hAnsi="ＭＳ ゴシック" w:hint="eastAsia"/>
          <w:sz w:val="22"/>
        </w:rPr>
        <w:t>２</w:t>
      </w:r>
      <w:r w:rsidRPr="00FF2526">
        <w:rPr>
          <w:rFonts w:ascii="ＭＳ ゴシック" w:eastAsia="ＭＳ ゴシック" w:hAnsi="ＭＳ ゴシック" w:hint="eastAsia"/>
          <w:sz w:val="22"/>
        </w:rPr>
        <w:t>）</w:t>
      </w:r>
    </w:p>
    <w:p w:rsidR="00FF2526" w:rsidRPr="00FF2526" w:rsidRDefault="00FF2526" w:rsidP="00FF252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業　務　</w:t>
      </w:r>
      <w:r w:rsidRPr="00FF2526">
        <w:rPr>
          <w:rFonts w:ascii="ＭＳ ゴシック" w:eastAsia="ＭＳ ゴシック" w:hAnsi="ＭＳ ゴシック"/>
          <w:sz w:val="28"/>
          <w:szCs w:val="28"/>
        </w:rPr>
        <w:t>実</w:t>
      </w: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F2526">
        <w:rPr>
          <w:rFonts w:ascii="ＭＳ ゴシック" w:eastAsia="ＭＳ ゴシック" w:hAnsi="ＭＳ ゴシック"/>
          <w:sz w:val="28"/>
          <w:szCs w:val="28"/>
        </w:rPr>
        <w:t>績</w:t>
      </w: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F2526">
        <w:rPr>
          <w:rFonts w:ascii="ＭＳ ゴシック" w:eastAsia="ＭＳ ゴシック" w:hAnsi="ＭＳ ゴシック"/>
          <w:sz w:val="28"/>
          <w:szCs w:val="28"/>
        </w:rPr>
        <w:t>書</w:t>
      </w: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417"/>
        <w:gridCol w:w="1838"/>
        <w:gridCol w:w="2556"/>
      </w:tblGrid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N</w:t>
            </w:r>
            <w:r>
              <w:rPr>
                <w:rFonts w:ascii="ＭＳ ゴシック" w:eastAsia="ＭＳ ゴシック" w:hAnsi="ＭＳ ゴシック" w:cs="ＭＳ 明朝"/>
                <w:sz w:val="22"/>
              </w:rPr>
              <w:t>o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企画名称等</w:t>
            </w: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発注者</w:t>
            </w: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契約金額</w:t>
            </w: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業務年月日</w:t>
            </w:r>
          </w:p>
        </w:tc>
        <w:tc>
          <w:tcPr>
            <w:tcW w:w="2556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概要</w:t>
            </w: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例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〇〇</w:t>
            </w: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△△市</w:t>
            </w: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6,500千円</w:t>
            </w:r>
          </w:p>
        </w:tc>
        <w:tc>
          <w:tcPr>
            <w:tcW w:w="1838" w:type="dxa"/>
            <w:vAlign w:val="center"/>
          </w:tcPr>
          <w:p w:rsidR="005C322A" w:rsidRDefault="005C322A" w:rsidP="00E07B0D">
            <w:pPr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始 </w:t>
            </w:r>
            <w:r w:rsidR="00E07B0D">
              <w:rPr>
                <w:rFonts w:ascii="ＭＳ ゴシック" w:eastAsia="ＭＳ ゴシック" w:hAnsi="ＭＳ ゴシック" w:cs="ＭＳ 明朝"/>
                <w:sz w:val="22"/>
              </w:rPr>
              <w:t>R3</w:t>
            </w:r>
            <w:r>
              <w:rPr>
                <w:rFonts w:ascii="ＭＳ ゴシック" w:eastAsia="ＭＳ ゴシック" w:hAnsi="ＭＳ ゴシック" w:cs="ＭＳ 明朝"/>
                <w:sz w:val="22"/>
              </w:rPr>
              <w:t>.4.1</w:t>
            </w:r>
          </w:p>
          <w:p w:rsidR="005C322A" w:rsidRDefault="005C322A" w:rsidP="00E07B0D">
            <w:pPr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至 </w:t>
            </w:r>
            <w:r>
              <w:rPr>
                <w:rFonts w:ascii="ＭＳ ゴシック" w:eastAsia="ＭＳ ゴシック" w:hAnsi="ＭＳ ゴシック" w:cs="ＭＳ 明朝"/>
                <w:sz w:val="22"/>
              </w:rPr>
              <w:t>R</w:t>
            </w:r>
            <w:r w:rsidR="00E07B0D">
              <w:rPr>
                <w:rFonts w:ascii="ＭＳ ゴシック" w:eastAsia="ＭＳ ゴシック" w:hAnsi="ＭＳ ゴシック" w:cs="ＭＳ 明朝" w:hint="eastAsia"/>
                <w:sz w:val="22"/>
              </w:rPr>
              <w:t>4</w:t>
            </w:r>
            <w:r>
              <w:rPr>
                <w:rFonts w:ascii="ＭＳ ゴシック" w:eastAsia="ＭＳ ゴシック" w:hAnsi="ＭＳ ゴシック" w:cs="ＭＳ 明朝"/>
                <w:sz w:val="22"/>
              </w:rPr>
              <w:t>.3.31</w:t>
            </w: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:rsidTr="005C322A">
        <w:trPr>
          <w:trHeight w:val="567"/>
        </w:trPr>
        <w:tc>
          <w:tcPr>
            <w:tcW w:w="704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</w:tbl>
    <w:p w:rsidR="00FF2526" w:rsidRPr="00FF2526" w:rsidRDefault="00FF2526" w:rsidP="00FF2526">
      <w:pPr>
        <w:rPr>
          <w:rFonts w:ascii="ＭＳ ゴシック" w:eastAsia="ＭＳ ゴシック" w:hAnsi="ＭＳ ゴシック" w:cs="ＭＳ 明朝"/>
          <w:sz w:val="22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 w:cs="ＭＳ 明朝"/>
          <w:sz w:val="22"/>
        </w:rPr>
      </w:pPr>
      <w:r w:rsidRPr="00FF2526">
        <w:rPr>
          <w:rFonts w:ascii="ＭＳ ゴシック" w:eastAsia="ＭＳ ゴシック" w:hAnsi="ＭＳ ゴシック" w:cs="ＭＳ 明朝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 w:cs="ＭＳ 明朝"/>
          <w:sz w:val="22"/>
        </w:rPr>
        <w:t>※行数又は項目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数</w:t>
      </w:r>
      <w:r w:rsidRPr="00FF2526">
        <w:rPr>
          <w:rFonts w:ascii="ＭＳ ゴシック" w:eastAsia="ＭＳ ゴシック" w:hAnsi="ＭＳ ゴシック" w:cs="ＭＳ 明朝"/>
          <w:sz w:val="22"/>
        </w:rPr>
        <w:t>が不足する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場合</w:t>
      </w:r>
      <w:r w:rsidRPr="00FF2526">
        <w:rPr>
          <w:rFonts w:ascii="ＭＳ ゴシック" w:eastAsia="ＭＳ ゴシック" w:hAnsi="ＭＳ ゴシック" w:cs="ＭＳ 明朝"/>
          <w:sz w:val="22"/>
        </w:rPr>
        <w:t>は適宜追加してください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。</w:t>
      </w:r>
    </w:p>
    <w:p w:rsidR="00FF2526" w:rsidRPr="00FF2526" w:rsidRDefault="00FF2526" w:rsidP="00FF2526">
      <w:pPr>
        <w:pStyle w:val="a3"/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【注意】</w:t>
      </w:r>
    </w:p>
    <w:p w:rsidR="00FF2526" w:rsidRPr="00FF2526" w:rsidRDefault="00FF2526" w:rsidP="00FF2526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１　</w:t>
      </w:r>
      <w:r w:rsidRPr="00FF2526">
        <w:rPr>
          <w:rFonts w:ascii="ＭＳ ゴシック" w:eastAsia="ＭＳ ゴシック" w:hAnsi="ＭＳ ゴシック" w:hint="eastAsia"/>
          <w:sz w:val="22"/>
        </w:rPr>
        <w:t>国</w:t>
      </w:r>
      <w:r w:rsidRPr="00FF2526">
        <w:rPr>
          <w:rFonts w:ascii="ＭＳ ゴシック" w:eastAsia="ＭＳ ゴシック" w:hAnsi="ＭＳ ゴシック"/>
          <w:sz w:val="22"/>
        </w:rPr>
        <w:t>又は地方</w:t>
      </w:r>
      <w:r w:rsidRPr="00FF2526">
        <w:rPr>
          <w:rFonts w:ascii="ＭＳ ゴシック" w:eastAsia="ＭＳ ゴシック" w:hAnsi="ＭＳ ゴシック" w:hint="eastAsia"/>
          <w:sz w:val="22"/>
        </w:rPr>
        <w:t>公共団体</w:t>
      </w:r>
      <w:r w:rsidRPr="00FF2526">
        <w:rPr>
          <w:rFonts w:ascii="ＭＳ ゴシック" w:eastAsia="ＭＳ ゴシック" w:hAnsi="ＭＳ ゴシック"/>
          <w:sz w:val="22"/>
        </w:rPr>
        <w:t>等（</w:t>
      </w:r>
      <w:r w:rsidRPr="00FF2526">
        <w:rPr>
          <w:rFonts w:ascii="ＭＳ ゴシック" w:eastAsia="ＭＳ ゴシック" w:hAnsi="ＭＳ ゴシック" w:hint="eastAsia"/>
          <w:sz w:val="22"/>
        </w:rPr>
        <w:t>公益</w:t>
      </w:r>
      <w:r w:rsidRPr="00FF2526">
        <w:rPr>
          <w:rFonts w:ascii="ＭＳ ゴシック" w:eastAsia="ＭＳ ゴシック" w:hAnsi="ＭＳ ゴシック"/>
          <w:sz w:val="22"/>
        </w:rPr>
        <w:t>法人</w:t>
      </w:r>
      <w:r w:rsidRPr="00FF2526">
        <w:rPr>
          <w:rFonts w:ascii="ＭＳ ゴシック" w:eastAsia="ＭＳ ゴシック" w:hAnsi="ＭＳ ゴシック" w:hint="eastAsia"/>
          <w:sz w:val="22"/>
        </w:rPr>
        <w:t>等</w:t>
      </w:r>
      <w:r w:rsidRPr="00FF2526">
        <w:rPr>
          <w:rFonts w:ascii="ＭＳ ゴシック" w:eastAsia="ＭＳ ゴシック" w:hAnsi="ＭＳ ゴシック"/>
          <w:sz w:val="22"/>
        </w:rPr>
        <w:t>を</w:t>
      </w:r>
      <w:r w:rsidRPr="00FF2526">
        <w:rPr>
          <w:rFonts w:ascii="ＭＳ ゴシック" w:eastAsia="ＭＳ ゴシック" w:hAnsi="ＭＳ ゴシック" w:hint="eastAsia"/>
          <w:sz w:val="22"/>
        </w:rPr>
        <w:t>含む</w:t>
      </w:r>
      <w:r w:rsidRPr="00FF2526">
        <w:rPr>
          <w:rFonts w:ascii="ＭＳ ゴシック" w:eastAsia="ＭＳ ゴシック" w:hAnsi="ＭＳ ゴシック"/>
          <w:sz w:val="22"/>
        </w:rPr>
        <w:t>）</w:t>
      </w:r>
      <w:r w:rsidRPr="00FF2526">
        <w:rPr>
          <w:rFonts w:ascii="ＭＳ ゴシック" w:eastAsia="ＭＳ ゴシック" w:hAnsi="ＭＳ ゴシック" w:hint="eastAsia"/>
          <w:sz w:val="22"/>
        </w:rPr>
        <w:t>からの</w:t>
      </w:r>
      <w:r w:rsidRPr="00FF2526">
        <w:rPr>
          <w:rFonts w:ascii="ＭＳ ゴシック" w:eastAsia="ＭＳ ゴシック" w:hAnsi="ＭＳ ゴシック"/>
          <w:sz w:val="22"/>
        </w:rPr>
        <w:t>受託実績は必ず記載してください。</w:t>
      </w:r>
    </w:p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２　自社で企画・実施した事業の過去５年程度の実績を記載してください。</w:t>
      </w:r>
    </w:p>
    <w:p w:rsidR="00FF2526" w:rsidRPr="00FF2526" w:rsidRDefault="00FF2526" w:rsidP="00FF2526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３　</w:t>
      </w:r>
      <w:r w:rsidRPr="00FF2526">
        <w:rPr>
          <w:rFonts w:ascii="ＭＳ ゴシック" w:eastAsia="ＭＳ ゴシック" w:hAnsi="ＭＳ ゴシック"/>
          <w:color w:val="000000"/>
          <w:sz w:val="22"/>
        </w:rPr>
        <w:t>契約（</w:t>
      </w:r>
      <w:r w:rsidRPr="00FF2526">
        <w:rPr>
          <w:rFonts w:ascii="ＭＳ ゴシック" w:eastAsia="ＭＳ ゴシック" w:hAnsi="ＭＳ ゴシック" w:hint="eastAsia"/>
          <w:color w:val="000000"/>
          <w:sz w:val="22"/>
        </w:rPr>
        <w:t>１件</w:t>
      </w:r>
      <w:r w:rsidRPr="00FF2526">
        <w:rPr>
          <w:rFonts w:ascii="ＭＳ ゴシック" w:eastAsia="ＭＳ ゴシック" w:hAnsi="ＭＳ ゴシック"/>
          <w:color w:val="000000"/>
          <w:sz w:val="22"/>
        </w:rPr>
        <w:t>）</w:t>
      </w:r>
      <w:r w:rsidRPr="00FF2526">
        <w:rPr>
          <w:rFonts w:ascii="ＭＳ ゴシック" w:eastAsia="ＭＳ ゴシック" w:hAnsi="ＭＳ ゴシック" w:hint="eastAsia"/>
          <w:sz w:val="22"/>
        </w:rPr>
        <w:t>が</w:t>
      </w:r>
      <w:r w:rsidRPr="00FF2526">
        <w:rPr>
          <w:rFonts w:ascii="ＭＳ ゴシック" w:eastAsia="ＭＳ ゴシック" w:hAnsi="ＭＳ ゴシック"/>
          <w:sz w:val="22"/>
        </w:rPr>
        <w:t>確認できる書類（</w:t>
      </w:r>
      <w:r w:rsidRPr="00FF2526">
        <w:rPr>
          <w:rFonts w:ascii="ＭＳ ゴシック" w:eastAsia="ＭＳ ゴシック" w:hAnsi="ＭＳ ゴシック" w:hint="eastAsia"/>
          <w:sz w:val="22"/>
        </w:rPr>
        <w:t>契約書</w:t>
      </w:r>
      <w:r w:rsidRPr="00FF2526">
        <w:rPr>
          <w:rFonts w:ascii="ＭＳ ゴシック" w:eastAsia="ＭＳ ゴシック" w:hAnsi="ＭＳ ゴシック"/>
          <w:sz w:val="22"/>
        </w:rPr>
        <w:t>等の該当</w:t>
      </w:r>
      <w:r w:rsidRPr="00FF2526">
        <w:rPr>
          <w:rFonts w:ascii="ＭＳ ゴシック" w:eastAsia="ＭＳ ゴシック" w:hAnsi="ＭＳ ゴシック" w:hint="eastAsia"/>
          <w:sz w:val="22"/>
        </w:rPr>
        <w:t>ページ</w:t>
      </w:r>
      <w:r w:rsidRPr="00FF2526">
        <w:rPr>
          <w:rFonts w:ascii="ＭＳ ゴシック" w:eastAsia="ＭＳ ゴシック" w:hAnsi="ＭＳ ゴシック"/>
          <w:sz w:val="22"/>
        </w:rPr>
        <w:t>の写し）</w:t>
      </w:r>
      <w:r w:rsidRPr="00FF2526">
        <w:rPr>
          <w:rFonts w:ascii="ＭＳ ゴシック" w:eastAsia="ＭＳ ゴシック" w:hAnsi="ＭＳ ゴシック" w:hint="eastAsia"/>
          <w:sz w:val="22"/>
        </w:rPr>
        <w:t>を</w:t>
      </w:r>
      <w:r w:rsidRPr="00FF2526">
        <w:rPr>
          <w:rFonts w:ascii="ＭＳ ゴシック" w:eastAsia="ＭＳ ゴシック" w:hAnsi="ＭＳ ゴシック"/>
          <w:sz w:val="22"/>
        </w:rPr>
        <w:t>添付してくださ</w:t>
      </w:r>
      <w:r w:rsidRPr="00FF2526">
        <w:rPr>
          <w:rFonts w:ascii="ＭＳ ゴシック" w:eastAsia="ＭＳ ゴシック" w:hAnsi="ＭＳ ゴシック" w:hint="eastAsia"/>
          <w:sz w:val="22"/>
        </w:rPr>
        <w:t>い。</w:t>
      </w:r>
    </w:p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/>
          <w:color w:val="000000"/>
          <w:sz w:val="22"/>
        </w:rPr>
        <w:t xml:space="preserve">　</w:t>
      </w:r>
    </w:p>
    <w:p w:rsidR="00FA0700" w:rsidRPr="00FF2526" w:rsidRDefault="00FA0700"/>
    <w:sectPr w:rsidR="00FA0700" w:rsidRPr="00FF2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3F1" w:rsidRDefault="000E23F1" w:rsidP="002E5BBA">
      <w:r>
        <w:separator/>
      </w:r>
    </w:p>
  </w:endnote>
  <w:endnote w:type="continuationSeparator" w:id="0">
    <w:p w:rsidR="000E23F1" w:rsidRDefault="000E23F1" w:rsidP="002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3F1" w:rsidRDefault="000E23F1" w:rsidP="002E5BBA">
      <w:r>
        <w:separator/>
      </w:r>
    </w:p>
  </w:footnote>
  <w:footnote w:type="continuationSeparator" w:id="0">
    <w:p w:rsidR="000E23F1" w:rsidRDefault="000E23F1" w:rsidP="002E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26"/>
    <w:rsid w:val="000E23F1"/>
    <w:rsid w:val="002E5BBA"/>
    <w:rsid w:val="005C322A"/>
    <w:rsid w:val="00E07B0D"/>
    <w:rsid w:val="00EF3913"/>
    <w:rsid w:val="00FA0700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FF15D0"/>
  <w15:chartTrackingRefBased/>
  <w15:docId w15:val="{C090F575-57DB-4DD4-869A-C802BA6A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526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FF2526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rsid w:val="00FF2526"/>
    <w:rPr>
      <w:rFonts w:asciiTheme="majorEastAsia" w:eastAsiaTheme="majorEastAsia" w:hAnsiTheme="majorEastAsia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5BBA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5BBA"/>
    <w:rPr>
      <w:rFonts w:asciiTheme="minorHAnsi" w:eastAsiaTheme="minorEastAsia"/>
      <w:sz w:val="21"/>
      <w:szCs w:val="22"/>
    </w:rPr>
  </w:style>
  <w:style w:type="table" w:styleId="a9">
    <w:name w:val="Table Grid"/>
    <w:basedOn w:val="a1"/>
    <w:uiPriority w:val="39"/>
    <w:rsid w:val="005C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田中 宏</cp:lastModifiedBy>
  <cp:revision>4</cp:revision>
  <dcterms:created xsi:type="dcterms:W3CDTF">2023-05-17T03:01:00Z</dcterms:created>
  <dcterms:modified xsi:type="dcterms:W3CDTF">2025-07-03T02:54:00Z</dcterms:modified>
</cp:coreProperties>
</file>