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A3" w:rsidRPr="00B44347" w:rsidRDefault="00653FF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8C7BD4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号（第</w:t>
      </w:r>
      <w:r w:rsidR="00C91F36">
        <w:rPr>
          <w:rFonts w:asciiTheme="majorEastAsia" w:eastAsiaTheme="majorEastAsia" w:hAnsiTheme="majorEastAsia" w:hint="eastAsia"/>
        </w:rPr>
        <w:t>７</w:t>
      </w:r>
      <w:r w:rsidR="00353BA3" w:rsidRPr="00B44347">
        <w:rPr>
          <w:rFonts w:asciiTheme="majorEastAsia" w:eastAsiaTheme="majorEastAsia" w:hAnsiTheme="majorEastAsia" w:hint="eastAsia"/>
        </w:rPr>
        <w:t>関係）</w:t>
      </w:r>
    </w:p>
    <w:p w:rsidR="00DF25EC" w:rsidRPr="00B44347" w:rsidRDefault="00DF25EC">
      <w:pPr>
        <w:rPr>
          <w:rFonts w:asciiTheme="majorEastAsia" w:eastAsiaTheme="majorEastAsia" w:hAnsiTheme="majorEastAsia"/>
        </w:rPr>
      </w:pPr>
    </w:p>
    <w:p w:rsidR="006E029F" w:rsidRPr="00B44347" w:rsidRDefault="006E029F" w:rsidP="00E00946">
      <w:pPr>
        <w:jc w:val="center"/>
        <w:rPr>
          <w:rFonts w:asciiTheme="majorEastAsia" w:eastAsiaTheme="majorEastAsia" w:hAnsiTheme="majorEastAsia"/>
          <w:sz w:val="24"/>
        </w:rPr>
      </w:pPr>
      <w:r w:rsidRPr="00B44347">
        <w:rPr>
          <w:rFonts w:asciiTheme="majorEastAsia" w:eastAsiaTheme="majorEastAsia" w:hAnsiTheme="majorEastAsia" w:hint="eastAsia"/>
          <w:sz w:val="24"/>
        </w:rPr>
        <w:t>ＵＩＪターン就労促進事業補助金（企業説明会参加費等</w:t>
      </w:r>
      <w:r w:rsidR="00764F8D">
        <w:rPr>
          <w:rFonts w:asciiTheme="majorEastAsia" w:eastAsiaTheme="majorEastAsia" w:hAnsiTheme="majorEastAsia" w:hint="eastAsia"/>
          <w:sz w:val="24"/>
        </w:rPr>
        <w:t>補助</w:t>
      </w:r>
      <w:r w:rsidR="007B6BF7">
        <w:rPr>
          <w:rFonts w:asciiTheme="majorEastAsia" w:eastAsiaTheme="majorEastAsia" w:hAnsiTheme="majorEastAsia" w:hint="eastAsia"/>
          <w:sz w:val="24"/>
        </w:rPr>
        <w:t>）事業</w:t>
      </w:r>
      <w:r w:rsidR="00733767">
        <w:rPr>
          <w:rFonts w:asciiTheme="majorEastAsia" w:eastAsiaTheme="majorEastAsia" w:hAnsiTheme="majorEastAsia" w:hint="eastAsia"/>
          <w:sz w:val="24"/>
        </w:rPr>
        <w:t>実績</w:t>
      </w:r>
      <w:r w:rsidR="007B6BF7">
        <w:rPr>
          <w:rFonts w:asciiTheme="majorEastAsia" w:eastAsiaTheme="majorEastAsia" w:hAnsiTheme="majorEastAsia" w:hint="eastAsia"/>
          <w:sz w:val="24"/>
        </w:rPr>
        <w:t>書</w:t>
      </w:r>
    </w:p>
    <w:p w:rsidR="00E00946" w:rsidRPr="00733767" w:rsidRDefault="00E00946" w:rsidP="00E00946">
      <w:pPr>
        <w:jc w:val="center"/>
        <w:rPr>
          <w:rFonts w:asciiTheme="majorEastAsia" w:eastAsiaTheme="majorEastAsia" w:hAnsiTheme="majorEastAsia"/>
          <w:sz w:val="24"/>
        </w:rPr>
      </w:pPr>
    </w:p>
    <w:p w:rsidR="00E00946" w:rsidRPr="00D075E2" w:rsidRDefault="006E029F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１　申請者の概要</w:t>
      </w:r>
      <w:r w:rsidR="00CA3525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</w:p>
    <w:tbl>
      <w:tblPr>
        <w:tblpPr w:leftFromText="142" w:rightFromText="142" w:vertAnchor="page" w:horzAnchor="margin" w:tblpY="2131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97"/>
        <w:gridCol w:w="737"/>
        <w:gridCol w:w="1673"/>
        <w:gridCol w:w="1701"/>
        <w:gridCol w:w="2437"/>
      </w:tblGrid>
      <w:tr w:rsidR="00CB128B" w:rsidRPr="00B44347" w:rsidTr="003241FB">
        <w:trPr>
          <w:trHeight w:val="340"/>
        </w:trPr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企　業　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  <w:tr w:rsidR="00482AC9" w:rsidRPr="00B44347" w:rsidTr="003241FB">
        <w:trPr>
          <w:trHeight w:val="30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2AC9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事業所所在地</w:t>
            </w:r>
          </w:p>
          <w:p w:rsidR="00482AC9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F14B6D">
              <w:rPr>
                <w:rFonts w:asciiTheme="majorEastAsia" w:eastAsiaTheme="majorEastAsia" w:hAnsiTheme="majorEastAsia" w:hint="eastAsia"/>
              </w:rPr>
              <w:t>（住所）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AC9" w:rsidRPr="00B44347" w:rsidRDefault="0020792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本社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(※</w:t>
            </w:r>
            <w:r w:rsidR="003241FB" w:rsidRPr="003241FB">
              <w:rPr>
                <w:rFonts w:asciiTheme="majorEastAsia" w:eastAsiaTheme="majorEastAsia" w:hAnsiTheme="majorEastAsia"/>
                <w:sz w:val="20"/>
              </w:rPr>
              <w:t>1)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AC9" w:rsidRPr="00B44347" w:rsidRDefault="00B43D3E" w:rsidP="00CB1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(〒 　</w:t>
            </w:r>
            <w:r>
              <w:rPr>
                <w:rFonts w:asciiTheme="majorEastAsia" w:eastAsiaTheme="majorEastAsia" w:hAnsiTheme="majorEastAsia"/>
              </w:rPr>
              <w:t xml:space="preserve">  -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)</w:t>
            </w:r>
          </w:p>
        </w:tc>
      </w:tr>
      <w:tr w:rsidR="00482AC9" w:rsidRPr="00B44347" w:rsidTr="003241FB">
        <w:trPr>
          <w:trHeight w:val="307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C9" w:rsidRPr="00B44347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5682" w:rsidRPr="003241FB" w:rsidRDefault="00735682" w:rsidP="003241F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241FB">
              <w:rPr>
                <w:rFonts w:asciiTheme="majorEastAsia" w:eastAsiaTheme="majorEastAsia" w:hAnsiTheme="majorEastAsia" w:hint="eastAsia"/>
              </w:rPr>
              <w:t>支店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(※</w:t>
            </w:r>
            <w:r w:rsidR="003241FB" w:rsidRPr="003241FB">
              <w:rPr>
                <w:rFonts w:asciiTheme="majorEastAsia" w:eastAsiaTheme="majorEastAsia" w:hAnsiTheme="majorEastAsia"/>
                <w:sz w:val="20"/>
              </w:rPr>
              <w:t>2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</w:tc>
        <w:tc>
          <w:tcPr>
            <w:tcW w:w="58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2AC9" w:rsidRPr="00B44347" w:rsidRDefault="00B43D3E" w:rsidP="00CB1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-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  )</w:t>
            </w:r>
          </w:p>
        </w:tc>
      </w:tr>
      <w:tr w:rsidR="00CB128B" w:rsidRPr="00B44347" w:rsidTr="00CB128B">
        <w:trPr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  <w:tr w:rsidR="00CB128B" w:rsidRPr="00B44347" w:rsidTr="00CB128B">
        <w:trPr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5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241FB" w:rsidRDefault="003241FB" w:rsidP="006E029F">
      <w:pPr>
        <w:jc w:val="left"/>
        <w:rPr>
          <w:rFonts w:asciiTheme="majorEastAsia" w:eastAsiaTheme="majorEastAsia" w:hAnsiTheme="majorEastAsia"/>
        </w:rPr>
      </w:pPr>
      <w:r w:rsidRPr="003241FB">
        <w:rPr>
          <w:rFonts w:asciiTheme="majorEastAsia" w:eastAsiaTheme="majorEastAsia" w:hAnsiTheme="majorEastAsia" w:hint="eastAsia"/>
        </w:rPr>
        <w:t>※1</w:t>
      </w:r>
      <w:r w:rsidRPr="003241FB">
        <w:rPr>
          <w:rFonts w:asciiTheme="majorEastAsia" w:eastAsiaTheme="majorEastAsia" w:hAnsiTheme="majorEastAsia"/>
        </w:rPr>
        <w:t>:</w:t>
      </w:r>
      <w:r w:rsidRPr="003241FB">
        <w:rPr>
          <w:rFonts w:asciiTheme="majorEastAsia" w:eastAsiaTheme="majorEastAsia" w:hAnsiTheme="majorEastAsia" w:hint="eastAsia"/>
        </w:rPr>
        <w:t>本社欄については，説明会参加等の採用活動を行う事業所</w:t>
      </w:r>
      <w:r>
        <w:rPr>
          <w:rFonts w:asciiTheme="majorEastAsia" w:eastAsiaTheme="majorEastAsia" w:hAnsiTheme="majorEastAsia" w:hint="eastAsia"/>
        </w:rPr>
        <w:t>（本社等）</w:t>
      </w:r>
      <w:r w:rsidRPr="003241FB">
        <w:rPr>
          <w:rFonts w:asciiTheme="majorEastAsia" w:eastAsiaTheme="majorEastAsia" w:hAnsiTheme="majorEastAsia" w:hint="eastAsia"/>
        </w:rPr>
        <w:t>の住所を記載</w:t>
      </w:r>
    </w:p>
    <w:p w:rsidR="00C87CBB" w:rsidRDefault="003241FB" w:rsidP="00C87CB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/>
        </w:rPr>
        <w:t>2:</w:t>
      </w:r>
      <w:r>
        <w:rPr>
          <w:rFonts w:asciiTheme="majorEastAsia" w:eastAsiaTheme="majorEastAsia" w:hAnsiTheme="majorEastAsia" w:hint="eastAsia"/>
        </w:rPr>
        <w:t>支店欄については，採用活動を行う事業所（本社等）が</w:t>
      </w:r>
      <w:r w:rsidR="00C87CBB">
        <w:rPr>
          <w:rFonts w:asciiTheme="majorEastAsia" w:eastAsiaTheme="majorEastAsia" w:hAnsiTheme="majorEastAsia" w:hint="eastAsia"/>
        </w:rPr>
        <w:t>管外</w:t>
      </w:r>
      <w:r>
        <w:rPr>
          <w:rFonts w:asciiTheme="majorEastAsia" w:eastAsiaTheme="majorEastAsia" w:hAnsiTheme="majorEastAsia" w:hint="eastAsia"/>
        </w:rPr>
        <w:t>（阿久根市，出水市，薩</w:t>
      </w:r>
    </w:p>
    <w:p w:rsidR="00C87CBB" w:rsidRDefault="003241FB" w:rsidP="00C87CBB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摩川内市，さつま町，長島町以外）にある場合に，</w:t>
      </w:r>
      <w:r w:rsidR="00C87CBB">
        <w:rPr>
          <w:rFonts w:asciiTheme="majorEastAsia" w:eastAsiaTheme="majorEastAsia" w:hAnsiTheme="majorEastAsia" w:hint="eastAsia"/>
        </w:rPr>
        <w:t>管内</w:t>
      </w:r>
      <w:r>
        <w:rPr>
          <w:rFonts w:asciiTheme="majorEastAsia" w:eastAsiaTheme="majorEastAsia" w:hAnsiTheme="majorEastAsia" w:hint="eastAsia"/>
        </w:rPr>
        <w:t>に所在地を置く事業所（支店</w:t>
      </w:r>
    </w:p>
    <w:p w:rsidR="003241FB" w:rsidRPr="003241FB" w:rsidRDefault="003241FB" w:rsidP="00C87CBB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等）の住所を記載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B128B" w:rsidTr="00FD0F21">
        <w:trPr>
          <w:trHeight w:val="110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B" w:rsidRPr="00E95AB4" w:rsidRDefault="00CB128B" w:rsidP="00EB6E1F">
            <w:pPr>
              <w:jc w:val="left"/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E95AB4"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Pr="00D075E2">
              <w:rPr>
                <w:rFonts w:asciiTheme="majorEastAsia" w:eastAsiaTheme="majorEastAsia" w:hAnsiTheme="majorEastAsia" w:hint="eastAsia"/>
                <w:sz w:val="24"/>
                <w:shd w:val="pct15" w:color="auto" w:fill="FFFFFF"/>
              </w:rPr>
              <w:t>該当する場合は☑</w:t>
            </w:r>
            <w:r w:rsidRPr="00D075E2"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  <w:t>を入れてください</w:t>
            </w:r>
            <w:r w:rsidRPr="00E95AB4">
              <w:rPr>
                <w:rFonts w:asciiTheme="majorEastAsia" w:eastAsiaTheme="majorEastAsia" w:hAnsiTheme="majorEastAsia"/>
                <w:sz w:val="24"/>
              </w:rPr>
              <w:t>】</w:t>
            </w:r>
          </w:p>
          <w:p w:rsidR="00CB128B" w:rsidRDefault="00CB128B" w:rsidP="00A01D25">
            <w:pPr>
              <w:ind w:left="420" w:hangingChars="200" w:hanging="420"/>
              <w:jc w:val="left"/>
              <w:rPr>
                <w:rFonts w:asciiTheme="majorEastAsia" w:eastAsiaTheme="majorEastAsia" w:hAnsiTheme="majorEastAsia"/>
              </w:rPr>
            </w:pPr>
            <w:r w:rsidRPr="00E95AB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770325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E95AB4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県税に</w:t>
            </w:r>
            <w:r>
              <w:rPr>
                <w:rFonts w:asciiTheme="majorEastAsia" w:eastAsiaTheme="majorEastAsia" w:hAnsiTheme="majorEastAsia"/>
              </w:rPr>
              <w:t>未納が</w:t>
            </w:r>
            <w:r w:rsidRPr="00E95AB4">
              <w:rPr>
                <w:rFonts w:asciiTheme="majorEastAsia" w:eastAsiaTheme="majorEastAsia" w:hAnsiTheme="majorEastAsia"/>
              </w:rPr>
              <w:t>ありません。</w:t>
            </w:r>
          </w:p>
          <w:p w:rsidR="00FD0F21" w:rsidRPr="004749F6" w:rsidRDefault="00FD0F21" w:rsidP="00A01D25">
            <w:pPr>
              <w:ind w:left="420" w:hangingChars="200" w:hanging="420"/>
              <w:jc w:val="left"/>
              <w:rPr>
                <w:rFonts w:asciiTheme="majorEastAsia" w:eastAsiaTheme="majorEastAsia" w:hAnsiTheme="majorEastAsia"/>
              </w:rPr>
            </w:pPr>
            <w:r w:rsidRPr="00E95AB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5194580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D0B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97F">
              <w:rPr>
                <w:rFonts w:asciiTheme="majorEastAsia" w:eastAsiaTheme="majorEastAsia" w:hAnsiTheme="majorEastAsia" w:hint="eastAsia"/>
              </w:rPr>
              <w:t>下</w:t>
            </w:r>
            <w:r w:rsidRPr="00E95AB4">
              <w:rPr>
                <w:rFonts w:asciiTheme="majorEastAsia" w:eastAsiaTheme="majorEastAsia" w:hAnsiTheme="majorEastAsia" w:hint="eastAsia"/>
              </w:rPr>
              <w:t>記</w:t>
            </w:r>
            <w:r w:rsidR="0076097F">
              <w:rPr>
                <w:rFonts w:asciiTheme="majorEastAsia" w:eastAsiaTheme="majorEastAsia" w:hAnsiTheme="majorEastAsia" w:hint="eastAsia"/>
              </w:rPr>
              <w:t>２</w:t>
            </w:r>
            <w:r w:rsidRPr="00E95AB4">
              <w:rPr>
                <w:rFonts w:asciiTheme="majorEastAsia" w:eastAsiaTheme="majorEastAsia" w:hAnsiTheme="majorEastAsia" w:hint="eastAsia"/>
              </w:rPr>
              <w:t>の</w:t>
            </w:r>
            <w:r w:rsidRPr="00E95AB4">
              <w:rPr>
                <w:rFonts w:asciiTheme="majorEastAsia" w:eastAsiaTheme="majorEastAsia" w:hAnsiTheme="majorEastAsia"/>
              </w:rPr>
              <w:t>説明会については，</w:t>
            </w:r>
            <w:r w:rsidRPr="00E95AB4">
              <w:rPr>
                <w:rFonts w:asciiTheme="majorEastAsia" w:eastAsiaTheme="majorEastAsia" w:hAnsiTheme="majorEastAsia" w:hint="eastAsia"/>
              </w:rPr>
              <w:t>国，県，市等の助成制度による他の補助金等の交付を受けるもの</w:t>
            </w:r>
            <w:r w:rsidR="00A859C2">
              <w:rPr>
                <w:rFonts w:asciiTheme="majorEastAsia" w:eastAsiaTheme="majorEastAsia" w:hAnsiTheme="majorEastAsia" w:hint="eastAsia"/>
              </w:rPr>
              <w:t>又は</w:t>
            </w:r>
            <w:r w:rsidR="006B5F2F">
              <w:rPr>
                <w:rFonts w:asciiTheme="majorEastAsia" w:eastAsiaTheme="majorEastAsia" w:hAnsiTheme="majorEastAsia" w:hint="eastAsia"/>
              </w:rPr>
              <w:t>国・県・市等が出展料等を負担するもの</w:t>
            </w:r>
            <w:r w:rsidRPr="00E95AB4">
              <w:rPr>
                <w:rFonts w:asciiTheme="majorEastAsia" w:eastAsiaTheme="majorEastAsia" w:hAnsiTheme="majorEastAsia" w:hint="eastAsia"/>
              </w:rPr>
              <w:t>では</w:t>
            </w:r>
            <w:r w:rsidRPr="00E95AB4">
              <w:rPr>
                <w:rFonts w:asciiTheme="majorEastAsia" w:eastAsiaTheme="majorEastAsia" w:hAnsiTheme="majorEastAsia"/>
              </w:rPr>
              <w:t>ありません。</w:t>
            </w:r>
          </w:p>
        </w:tc>
      </w:tr>
    </w:tbl>
    <w:p w:rsidR="00CB128B" w:rsidRDefault="00CB128B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1A4B3E" w:rsidRPr="000836CA" w:rsidRDefault="001A4B3E" w:rsidP="006E029F">
      <w:pPr>
        <w:jc w:val="left"/>
        <w:rPr>
          <w:rFonts w:asciiTheme="majorEastAsia" w:eastAsiaTheme="majorEastAsia" w:hAnsiTheme="majorEastAsia"/>
          <w:sz w:val="24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２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4749F6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参加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>企業説明会</w:t>
      </w:r>
      <w:r w:rsid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等 </w:t>
      </w:r>
      <w:r w:rsidR="000836CA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0836CA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D075E2">
        <w:rPr>
          <w:rFonts w:asciiTheme="majorEastAsia" w:eastAsiaTheme="majorEastAsia" w:hAnsiTheme="majorEastAsia" w:hint="eastAsia"/>
          <w:sz w:val="24"/>
          <w:u w:val="wave"/>
          <w:shd w:val="pct15" w:color="auto" w:fill="FFFFFF"/>
        </w:rPr>
        <w:t>※該当する方に○をつけてください。</w:t>
      </w:r>
    </w:p>
    <w:tbl>
      <w:tblPr>
        <w:tblStyle w:val="a9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28"/>
        <w:gridCol w:w="2009"/>
        <w:gridCol w:w="425"/>
        <w:gridCol w:w="2126"/>
      </w:tblGrid>
      <w:tr w:rsidR="00951DD2" w:rsidRPr="00B44347" w:rsidTr="00096F34">
        <w:trPr>
          <w:trHeight w:val="340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1DD2" w:rsidRPr="00B44347" w:rsidRDefault="00951DD2" w:rsidP="008D0B77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135931399"/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DD2" w:rsidRPr="00B44347" w:rsidRDefault="00C87CBB" w:rsidP="008D0B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管外</w:t>
            </w:r>
            <w:r w:rsidR="00951DD2" w:rsidRPr="00F45F0E">
              <w:rPr>
                <w:rFonts w:asciiTheme="majorEastAsia" w:eastAsiaTheme="majorEastAsia" w:hAnsiTheme="majorEastAsia" w:hint="eastAsia"/>
                <w:sz w:val="16"/>
              </w:rPr>
              <w:t>開催の説明会(対面)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1DD2" w:rsidRPr="00FD0F21" w:rsidRDefault="00951DD2" w:rsidP="008D0B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DD2" w:rsidRPr="00FD0F21" w:rsidRDefault="00951DD2" w:rsidP="008D0B77">
            <w:pPr>
              <w:rPr>
                <w:rFonts w:asciiTheme="majorEastAsia" w:eastAsiaTheme="majorEastAsia" w:hAnsiTheme="majorEastAsia"/>
              </w:rPr>
            </w:pPr>
            <w:r w:rsidRPr="00F45F0E">
              <w:rPr>
                <w:rFonts w:asciiTheme="majorEastAsia" w:eastAsiaTheme="majorEastAsia" w:hAnsiTheme="majorEastAsia" w:hint="eastAsia"/>
                <w:sz w:val="16"/>
              </w:rPr>
              <w:t>ウェブ上で開催の説明会</w:t>
            </w:r>
          </w:p>
        </w:tc>
      </w:tr>
      <w:bookmarkEnd w:id="0"/>
    </w:tbl>
    <w:p w:rsidR="00FD0F21" w:rsidRPr="00F45F0E" w:rsidRDefault="00FD0F21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tbl>
      <w:tblPr>
        <w:tblStyle w:val="a9"/>
        <w:tblpPr w:leftFromText="142" w:rightFromText="142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629"/>
        <w:gridCol w:w="1248"/>
        <w:gridCol w:w="1373"/>
        <w:gridCol w:w="1661"/>
        <w:gridCol w:w="2563"/>
      </w:tblGrid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説明会</w:t>
            </w:r>
            <w:r w:rsidRPr="00B44347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684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開催</w:t>
            </w:r>
            <w:r w:rsidRPr="00B44347">
              <w:rPr>
                <w:rFonts w:asciiTheme="majorEastAsia" w:eastAsiaTheme="majorEastAsia" w:hAnsiTheme="majorEastAsia"/>
              </w:rPr>
              <w:t>場所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会場名</w:t>
            </w:r>
          </w:p>
        </w:tc>
        <w:tc>
          <w:tcPr>
            <w:tcW w:w="55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55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開催期間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参加期間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主催者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0F21" w:rsidRDefault="00FD0F21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AE26BE" w:rsidRDefault="001013F6" w:rsidP="001013F6">
      <w:pPr>
        <w:jc w:val="left"/>
        <w:rPr>
          <w:rFonts w:asciiTheme="majorEastAsia" w:eastAsiaTheme="majorEastAsia" w:hAnsiTheme="majorEastAsia"/>
          <w:sz w:val="24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３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422E81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総事業費</w:t>
      </w: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B44347">
        <w:rPr>
          <w:rFonts w:asciiTheme="majorEastAsia" w:eastAsiaTheme="majorEastAsia" w:hAnsiTheme="majorEastAsia" w:hint="eastAsia"/>
          <w:sz w:val="24"/>
        </w:rPr>
        <w:t xml:space="preserve">　</w:t>
      </w:r>
      <w:r w:rsidR="00AE26BE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  <w:r w:rsidR="00820834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</w:t>
      </w:r>
      <w:r w:rsidR="008D0B77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  <w:r w:rsidR="00820834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円</w:t>
      </w:r>
    </w:p>
    <w:p w:rsidR="001013F6" w:rsidRPr="008D0B77" w:rsidRDefault="001013F6" w:rsidP="001013F6">
      <w:pPr>
        <w:jc w:val="left"/>
        <w:rPr>
          <w:rFonts w:asciiTheme="majorEastAsia" w:eastAsiaTheme="majorEastAsia" w:hAnsiTheme="majorEastAsia"/>
          <w:sz w:val="24"/>
          <w:u w:val="wave"/>
        </w:rPr>
      </w:pPr>
      <w:r w:rsidRPr="008D0B77">
        <w:rPr>
          <w:rFonts w:asciiTheme="majorEastAsia" w:eastAsiaTheme="majorEastAsia" w:hAnsiTheme="majorEastAsia" w:hint="eastAsia"/>
          <w:sz w:val="18"/>
          <w:u w:val="wave"/>
        </w:rPr>
        <w:t>※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補助対象外経費</w:t>
      </w:r>
      <w:r w:rsidR="008A0CAA">
        <w:rPr>
          <w:rFonts w:asciiTheme="majorEastAsia" w:eastAsiaTheme="majorEastAsia" w:hAnsiTheme="majorEastAsia" w:hint="eastAsia"/>
          <w:sz w:val="18"/>
          <w:u w:val="wave"/>
        </w:rPr>
        <w:t>を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含めて，説明会参加又は</w:t>
      </w:r>
      <w:r w:rsidR="00AE26BE" w:rsidRPr="008D0B77">
        <w:rPr>
          <w:rFonts w:asciiTheme="majorEastAsia" w:eastAsiaTheme="majorEastAsia" w:hAnsiTheme="majorEastAsia" w:hint="eastAsia"/>
          <w:sz w:val="18"/>
          <w:u w:val="wave"/>
        </w:rPr>
        <w:t>開催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に係る全ての経費の合計を記載してください。</w:t>
      </w:r>
    </w:p>
    <w:p w:rsidR="001013F6" w:rsidRPr="00B44347" w:rsidRDefault="001013F6" w:rsidP="006E029F">
      <w:pPr>
        <w:jc w:val="left"/>
        <w:rPr>
          <w:rFonts w:asciiTheme="majorEastAsia" w:eastAsiaTheme="majorEastAsia" w:hAnsiTheme="majorEastAsia"/>
        </w:rPr>
      </w:pPr>
    </w:p>
    <w:p w:rsidR="00FC4019" w:rsidRPr="00B44347" w:rsidRDefault="00422E81" w:rsidP="00FC4019">
      <w:pPr>
        <w:jc w:val="left"/>
        <w:rPr>
          <w:rFonts w:asciiTheme="majorEastAsia" w:eastAsiaTheme="majorEastAsia" w:hAnsiTheme="majorEastAsia"/>
          <w:sz w:val="24"/>
        </w:rPr>
      </w:pPr>
      <w:bookmarkStart w:id="1" w:name="_Hlk135924753"/>
      <w:r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４</w:t>
      </w:r>
      <w:r w:rsidR="00FC4019"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3E6426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交付</w:t>
      </w:r>
      <w:r w:rsidR="00FC4019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申請額</w:t>
      </w:r>
      <w:r w:rsidR="00DB2423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DB2423" w:rsidRPr="00B44347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0836CA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※それぞれの金額が確認できる書類(見積書，料金表等</w:t>
      </w:r>
      <w:r w:rsidR="000836CA" w:rsidRPr="000836CA">
        <w:rPr>
          <w:rFonts w:asciiTheme="majorEastAsia" w:eastAsiaTheme="majorEastAsia" w:hAnsiTheme="majorEastAsia"/>
          <w:sz w:val="18"/>
          <w:u w:val="wave"/>
          <w:shd w:val="pct15" w:color="auto" w:fill="FFFFFF"/>
        </w:rPr>
        <w:t>)</w:t>
      </w:r>
      <w:r w:rsidR="000836CA" w:rsidRPr="000836CA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を添付</w:t>
      </w:r>
      <w:r w:rsidR="007343FC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してください。</w:t>
      </w:r>
    </w:p>
    <w:tbl>
      <w:tblPr>
        <w:tblStyle w:val="a9"/>
        <w:tblpPr w:leftFromText="142" w:rightFromText="142" w:vertAnchor="text" w:tblpY="103"/>
        <w:tblW w:w="0" w:type="auto"/>
        <w:tblLook w:val="04A0" w:firstRow="1" w:lastRow="0" w:firstColumn="1" w:lastColumn="0" w:noHBand="0" w:noVBand="1"/>
      </w:tblPr>
      <w:tblGrid>
        <w:gridCol w:w="2116"/>
        <w:gridCol w:w="2114"/>
        <w:gridCol w:w="2130"/>
        <w:gridCol w:w="2114"/>
      </w:tblGrid>
      <w:tr w:rsidR="00243E10" w:rsidRPr="00B44347" w:rsidTr="00CD5B0D">
        <w:trPr>
          <w:trHeight w:val="34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bookmarkEnd w:id="1"/>
          <w:p w:rsidR="00243E10" w:rsidRPr="00B44347" w:rsidRDefault="00243E10" w:rsidP="009758D2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区　分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E10" w:rsidRPr="00B44347" w:rsidRDefault="00CD5B0D" w:rsidP="00CD5B0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</w:t>
            </w:r>
            <w:r w:rsidRPr="00D075E2">
              <w:rPr>
                <w:rFonts w:asciiTheme="majorEastAsia" w:eastAsiaTheme="majorEastAsia" w:hAnsiTheme="majorEastAsia" w:hint="eastAsia"/>
                <w:u w:val="wave"/>
                <w:shd w:val="pct15" w:color="auto" w:fill="FFFFFF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43E10" w:rsidRPr="00B44347" w:rsidRDefault="00CD5B0D" w:rsidP="009758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　分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E10" w:rsidRPr="00B44347" w:rsidRDefault="00CD5B0D" w:rsidP="00CD5B0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</w:t>
            </w:r>
            <w:r w:rsidRPr="00D075E2">
              <w:rPr>
                <w:rFonts w:asciiTheme="majorEastAsia" w:eastAsiaTheme="majorEastAsia" w:hAnsiTheme="majorEastAsia" w:hint="eastAsia"/>
                <w:u w:val="wave"/>
                <w:shd w:val="pct15" w:color="auto" w:fill="FFFFFF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22E81" w:rsidRPr="00B44347" w:rsidTr="00E82FE0">
        <w:trPr>
          <w:trHeight w:val="34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出展料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会場借上料(自社開催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交通費(※3</w:t>
            </w:r>
            <w:r>
              <w:rPr>
                <w:rFonts w:asciiTheme="majorEastAsia" w:eastAsiaTheme="majorEastAsia" w:hAnsiTheme="major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※</w:t>
            </w:r>
            <w:r>
              <w:rPr>
                <w:rFonts w:asciiTheme="majorEastAsia" w:eastAsiaTheme="majorEastAsia" w:hAnsiTheme="majorEastAsia"/>
              </w:rPr>
              <w:t>4)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会場設営費(自社開催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宿泊費(※4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広告宣伝</w:t>
            </w:r>
            <w:r w:rsidRPr="00D01844">
              <w:rPr>
                <w:rFonts w:asciiTheme="majorEastAsia" w:eastAsiaTheme="majorEastAsia" w:hAnsiTheme="majorEastAsia" w:hint="eastAsia"/>
                <w:sz w:val="18"/>
              </w:rPr>
              <w:t>費(自社開催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ＰＲ資材等制作費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74D57" w:rsidRPr="00B44347" w:rsidRDefault="00C03849" w:rsidP="00C038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その他諸経費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E74D57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6"/>
              </w:rPr>
              <w:t>出展ブース装飾品製作費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03849" w:rsidRPr="00E74D57" w:rsidRDefault="00C03849" w:rsidP="00C03849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74D57">
              <w:rPr>
                <w:rFonts w:asciiTheme="majorEastAsia" w:eastAsiaTheme="majorEastAsia" w:hAnsiTheme="majorEastAsia" w:hint="eastAsia"/>
                <w:sz w:val="16"/>
              </w:rPr>
              <w:t>就職情報サイトへの</w:t>
            </w:r>
          </w:p>
          <w:p w:rsidR="00422E81" w:rsidRDefault="00C03849" w:rsidP="00C03849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74D57">
              <w:rPr>
                <w:rFonts w:asciiTheme="majorEastAsia" w:eastAsiaTheme="majorEastAsia" w:hAnsiTheme="majorEastAsia" w:hint="eastAsia"/>
                <w:sz w:val="16"/>
              </w:rPr>
              <w:t>求人広告掲載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E74D57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出展用機材等リース代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  <w:tl2br w:val="nil"/>
            </w:tcBorders>
            <w:vAlign w:val="center"/>
          </w:tcPr>
          <w:p w:rsidR="00422E81" w:rsidRPr="00B44347" w:rsidRDefault="00E74D57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422E81">
              <w:rPr>
                <w:rFonts w:asciiTheme="majorEastAsia" w:eastAsiaTheme="majorEastAsia" w:hAnsiTheme="majorEastAsia" w:hint="eastAsia"/>
              </w:rPr>
              <w:t>負担金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422E81" w:rsidRPr="00B44347" w:rsidRDefault="00E74D57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642326">
        <w:trPr>
          <w:trHeight w:val="340"/>
        </w:trPr>
        <w:tc>
          <w:tcPr>
            <w:tcW w:w="63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計（上記に記載の金額の合計）･･･①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0836CA">
        <w:trPr>
          <w:trHeight w:val="34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交付申請額</w:t>
            </w:r>
            <w:r w:rsidRPr="000836CA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0836CA">
              <w:rPr>
                <w:rFonts w:asciiTheme="majorEastAsia" w:eastAsiaTheme="majorEastAsia" w:hAnsiTheme="majorEastAsia" w:hint="eastAsia"/>
                <w:sz w:val="18"/>
                <w:u w:val="wave"/>
              </w:rPr>
              <w:t>上記①の１／２以内</w:t>
            </w:r>
            <w:r w:rsidRPr="000836CA">
              <w:rPr>
                <w:rFonts w:asciiTheme="majorEastAsia" w:eastAsiaTheme="majorEastAsia" w:hAnsiTheme="majorEastAsia" w:hint="eastAsia"/>
                <w:sz w:val="18"/>
              </w:rPr>
              <w:t>（千円未満は切り捨て，上限20万</w:t>
            </w:r>
            <w:r w:rsidRPr="000836CA">
              <w:rPr>
                <w:rFonts w:asciiTheme="majorEastAsia" w:eastAsiaTheme="majorEastAsia" w:hAnsiTheme="majorEastAsia"/>
                <w:sz w:val="18"/>
              </w:rPr>
              <w:t>）</w:t>
            </w:r>
            <w:r w:rsidR="007F2D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:rsidR="007343FC" w:rsidRDefault="006464FA" w:rsidP="009758D2">
      <w:pPr>
        <w:jc w:val="left"/>
        <w:rPr>
          <w:rFonts w:asciiTheme="majorEastAsia" w:eastAsiaTheme="majorEastAsia" w:hAnsiTheme="majorEastAsia"/>
        </w:rPr>
      </w:pPr>
      <w:r w:rsidRPr="006464FA">
        <w:rPr>
          <w:rFonts w:asciiTheme="majorEastAsia" w:eastAsiaTheme="majorEastAsia" w:hAnsiTheme="majorEastAsia" w:hint="eastAsia"/>
        </w:rPr>
        <w:t>※3:</w:t>
      </w:r>
      <w:r w:rsidR="007343FC">
        <w:rPr>
          <w:rFonts w:asciiTheme="majorEastAsia" w:eastAsiaTheme="majorEastAsia" w:hAnsiTheme="majorEastAsia" w:hint="eastAsia"/>
        </w:rPr>
        <w:t>税抜き額が確認できない場合は，以下の方法により税抜き額を積算</w:t>
      </w:r>
      <w:r w:rsidR="00D075E2">
        <w:rPr>
          <w:rFonts w:asciiTheme="majorEastAsia" w:eastAsiaTheme="majorEastAsia" w:hAnsiTheme="majorEastAsia" w:hint="eastAsia"/>
        </w:rPr>
        <w:t>してください。</w:t>
      </w:r>
    </w:p>
    <w:p w:rsidR="007343FC" w:rsidRPr="00A00FD6" w:rsidRDefault="007343FC" w:rsidP="009758D2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</w:rPr>
        <w:t xml:space="preserve">　【積算方法：</w:t>
      </w:r>
      <w:r w:rsidRPr="00A00FD6">
        <w:rPr>
          <w:rFonts w:asciiTheme="majorEastAsia" w:eastAsiaTheme="majorEastAsia" w:hAnsiTheme="majorEastAsia" w:hint="eastAsia"/>
          <w:shd w:val="pct15" w:color="auto" w:fill="FFFFFF"/>
        </w:rPr>
        <w:t>(交通費(税込み)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</w:t>
      </w:r>
      <w:r>
        <w:rPr>
          <w:rFonts w:asciiTheme="majorEastAsia" w:eastAsiaTheme="majorEastAsia" w:hAnsiTheme="majorEastAsia" w:hint="eastAsia"/>
        </w:rPr>
        <w:t>×</w:t>
      </w:r>
      <w:r w:rsidRPr="00A00FD6">
        <w:rPr>
          <w:rFonts w:asciiTheme="majorEastAsia" w:eastAsiaTheme="majorEastAsia" w:hAnsiTheme="majorEastAsia"/>
          <w:shd w:val="pct15" w:color="auto" w:fill="FFFFFF"/>
        </w:rPr>
        <w:t>(100</w:t>
      </w:r>
      <w:r w:rsidRPr="00A00FD6">
        <w:rPr>
          <w:rFonts w:asciiTheme="majorEastAsia" w:eastAsiaTheme="majorEastAsia" w:hAnsiTheme="majorEastAsia" w:hint="eastAsia"/>
          <w:shd w:val="pct15" w:color="auto" w:fill="FFFFFF"/>
        </w:rPr>
        <w:t>／1</w:t>
      </w:r>
      <w:r w:rsidRPr="00A00FD6">
        <w:rPr>
          <w:rFonts w:asciiTheme="majorEastAsia" w:eastAsiaTheme="majorEastAsia" w:hAnsiTheme="majorEastAsia"/>
          <w:shd w:val="pct15" w:color="auto" w:fill="FFFFFF"/>
        </w:rPr>
        <w:t>10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</w:t>
      </w:r>
      <w:r w:rsidR="00A00FD6">
        <w:rPr>
          <w:rFonts w:asciiTheme="majorEastAsia" w:eastAsiaTheme="majorEastAsia" w:hAnsiTheme="majorEastAsia" w:hint="eastAsia"/>
        </w:rPr>
        <w:t>＝</w:t>
      </w:r>
      <w:r w:rsidR="00A00FD6" w:rsidRPr="00A00FD6">
        <w:rPr>
          <w:rFonts w:asciiTheme="majorEastAsia" w:eastAsiaTheme="majorEastAsia" w:hAnsiTheme="majorEastAsia" w:hint="eastAsia"/>
          <w:shd w:val="pct15" w:color="auto" w:fill="FFFFFF"/>
        </w:rPr>
        <w:t>(交通費(税抜き額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))</w:t>
      </w:r>
      <w:r w:rsidR="00A00FD6" w:rsidRPr="00A00FD6">
        <w:rPr>
          <w:rFonts w:asciiTheme="majorEastAsia" w:eastAsiaTheme="majorEastAsia" w:hAnsiTheme="majorEastAsia" w:hint="eastAsia"/>
          <w:sz w:val="16"/>
          <w:u w:val="wave"/>
        </w:rPr>
        <w:t>※小数点以下は切り捨て</w:t>
      </w:r>
      <w:r w:rsidR="00A00FD6" w:rsidRPr="00A00FD6">
        <w:rPr>
          <w:rFonts w:asciiTheme="majorEastAsia" w:eastAsiaTheme="majorEastAsia" w:hAnsiTheme="majorEastAsia" w:hint="eastAsia"/>
        </w:rPr>
        <w:t>】</w:t>
      </w:r>
    </w:p>
    <w:p w:rsidR="001F5403" w:rsidRDefault="00D075E2" w:rsidP="00D075E2">
      <w:pPr>
        <w:jc w:val="left"/>
        <w:rPr>
          <w:rFonts w:asciiTheme="majorEastAsia" w:eastAsiaTheme="majorEastAsia" w:hAnsiTheme="majorEastAsia"/>
        </w:rPr>
      </w:pPr>
      <w:r w:rsidRPr="00D075E2">
        <w:rPr>
          <w:rFonts w:asciiTheme="majorEastAsia" w:eastAsiaTheme="majorEastAsia" w:hAnsiTheme="majorEastAsia" w:hint="eastAsia"/>
        </w:rPr>
        <w:t>※4</w:t>
      </w:r>
      <w:r>
        <w:rPr>
          <w:rFonts w:asciiTheme="majorEastAsia" w:eastAsiaTheme="majorEastAsia" w:hAnsiTheme="majorEastAsia"/>
        </w:rPr>
        <w:t>:</w:t>
      </w:r>
      <w:r>
        <w:rPr>
          <w:rFonts w:asciiTheme="majorEastAsia" w:eastAsiaTheme="majorEastAsia" w:hAnsiTheme="majorEastAsia" w:hint="eastAsia"/>
        </w:rPr>
        <w:t>「交通費」と「宿泊費」の1人当たりの合計金額は，「1泊の場合：上限額3万円/人」</w:t>
      </w:r>
    </w:p>
    <w:p w:rsidR="00D075E2" w:rsidRPr="00D075E2" w:rsidRDefault="00D075E2" w:rsidP="00D075E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「2泊の場合：上限額4万円/人」としてくだ</w:t>
      </w:r>
      <w:bookmarkStart w:id="2" w:name="_GoBack"/>
      <w:bookmarkEnd w:id="2"/>
      <w:r>
        <w:rPr>
          <w:rFonts w:asciiTheme="majorEastAsia" w:eastAsiaTheme="majorEastAsia" w:hAnsiTheme="majorEastAsia" w:hint="eastAsia"/>
        </w:rPr>
        <w:t>さい。</w:t>
      </w:r>
    </w:p>
    <w:p w:rsidR="00A14255" w:rsidRDefault="00A14255" w:rsidP="009758D2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</w:pPr>
    </w:p>
    <w:p w:rsidR="0074432D" w:rsidRPr="00B44347" w:rsidRDefault="00422E81" w:rsidP="008D0B77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５</w:t>
      </w:r>
      <w:r w:rsidR="009758D2"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CA3525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採用者数</w:t>
      </w:r>
      <w:r w:rsid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(人</w:t>
      </w:r>
      <w:r w:rsidR="00A14255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)  </w:t>
      </w:r>
      <w:r w:rsidR="00A14255" w:rsidRPr="00A14255">
        <w:rPr>
          <w:rFonts w:asciiTheme="majorEastAsia" w:eastAsiaTheme="majorEastAsia" w:hAnsiTheme="majorEastAsia"/>
          <w:sz w:val="24"/>
        </w:rPr>
        <w:t xml:space="preserve">   </w:t>
      </w:r>
      <w:bookmarkStart w:id="3" w:name="_Hlk135935124"/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2764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 </w:t>
      </w:r>
      <w:r w:rsid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今年度</w:t>
      </w:r>
      <w:r w:rsidR="00A12764">
        <w:rPr>
          <w:rFonts w:asciiTheme="majorEastAsia" w:eastAsiaTheme="majorEastAsia" w:hAnsiTheme="majorEastAsia" w:hint="eastAsia"/>
          <w:sz w:val="18"/>
          <w:bdr w:val="single" w:sz="4" w:space="0" w:color="auto"/>
          <w:shd w:val="pct15" w:color="auto" w:fill="FFFFFF"/>
        </w:rPr>
        <w:t xml:space="preserve"> </w:t>
      </w:r>
      <w:r w:rsidR="00CD3A3D">
        <w:rPr>
          <w:rFonts w:asciiTheme="majorEastAsia" w:eastAsiaTheme="majorEastAsia" w:hAnsiTheme="majorEastAsia" w:hint="eastAsia"/>
          <w:sz w:val="18"/>
          <w:bdr w:val="single" w:sz="4" w:space="0" w:color="auto"/>
          <w:shd w:val="pct15" w:color="auto" w:fill="FFFFFF"/>
        </w:rPr>
        <w:t xml:space="preserve">　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　</w:t>
      </w:r>
      <w:bookmarkEnd w:id="3"/>
      <w:r w:rsidR="00A14255">
        <w:rPr>
          <w:rFonts w:asciiTheme="majorEastAsia" w:eastAsiaTheme="majorEastAsia" w:hAnsiTheme="majorEastAsia" w:hint="eastAsia"/>
          <w:sz w:val="24"/>
        </w:rPr>
        <w:t xml:space="preserve">　</w:t>
      </w:r>
      <w:r w:rsid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次年度</w:t>
      </w:r>
      <w:r w:rsidR="00A12764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(予定</w:t>
      </w:r>
      <w:r w:rsidR="00A12764" w:rsidRPr="00CD3A3D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>)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　</w:t>
      </w:r>
    </w:p>
    <w:sectPr w:rsidR="0074432D" w:rsidRPr="00B44347" w:rsidSect="00096F34">
      <w:pgSz w:w="11906" w:h="16838" w:code="9"/>
      <w:pgMar w:top="284" w:right="1701" w:bottom="250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2D" w:rsidRDefault="0099062D" w:rsidP="0015316D">
      <w:r>
        <w:separator/>
      </w:r>
    </w:p>
  </w:endnote>
  <w:endnote w:type="continuationSeparator" w:id="0">
    <w:p w:rsidR="0099062D" w:rsidRDefault="0099062D" w:rsidP="001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2D" w:rsidRDefault="0099062D" w:rsidP="0015316D">
      <w:r>
        <w:separator/>
      </w:r>
    </w:p>
  </w:footnote>
  <w:footnote w:type="continuationSeparator" w:id="0">
    <w:p w:rsidR="0099062D" w:rsidRDefault="0099062D" w:rsidP="0015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7004"/>
    <w:multiLevelType w:val="hybridMultilevel"/>
    <w:tmpl w:val="A6D0E97C"/>
    <w:lvl w:ilvl="0" w:tplc="E884B8D8">
      <w:start w:val="1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361F7170"/>
    <w:multiLevelType w:val="hybridMultilevel"/>
    <w:tmpl w:val="B1385D30"/>
    <w:lvl w:ilvl="0" w:tplc="C160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BB"/>
    <w:rsid w:val="00015A82"/>
    <w:rsid w:val="000406CF"/>
    <w:rsid w:val="000574F1"/>
    <w:rsid w:val="000836CA"/>
    <w:rsid w:val="00087630"/>
    <w:rsid w:val="00096F34"/>
    <w:rsid w:val="000A7B18"/>
    <w:rsid w:val="000B7797"/>
    <w:rsid w:val="000C7BDD"/>
    <w:rsid w:val="000D6D08"/>
    <w:rsid w:val="000E1E10"/>
    <w:rsid w:val="001013F6"/>
    <w:rsid w:val="00124F3B"/>
    <w:rsid w:val="0012543F"/>
    <w:rsid w:val="0015316D"/>
    <w:rsid w:val="0015452B"/>
    <w:rsid w:val="00172023"/>
    <w:rsid w:val="001762B5"/>
    <w:rsid w:val="00190689"/>
    <w:rsid w:val="001A4B3E"/>
    <w:rsid w:val="001E691A"/>
    <w:rsid w:val="001F5403"/>
    <w:rsid w:val="0020623B"/>
    <w:rsid w:val="0020792B"/>
    <w:rsid w:val="00243E10"/>
    <w:rsid w:val="00267BFE"/>
    <w:rsid w:val="0028394F"/>
    <w:rsid w:val="00294AD3"/>
    <w:rsid w:val="002F4D9C"/>
    <w:rsid w:val="00312ECF"/>
    <w:rsid w:val="0032388C"/>
    <w:rsid w:val="003241FB"/>
    <w:rsid w:val="00327E06"/>
    <w:rsid w:val="00353BA3"/>
    <w:rsid w:val="003733A0"/>
    <w:rsid w:val="003E6426"/>
    <w:rsid w:val="004009C9"/>
    <w:rsid w:val="00414C82"/>
    <w:rsid w:val="00422E81"/>
    <w:rsid w:val="00467AE7"/>
    <w:rsid w:val="004749F6"/>
    <w:rsid w:val="00482AC9"/>
    <w:rsid w:val="0048727F"/>
    <w:rsid w:val="00487ED6"/>
    <w:rsid w:val="004B52EB"/>
    <w:rsid w:val="004F030B"/>
    <w:rsid w:val="004F1511"/>
    <w:rsid w:val="00524FA8"/>
    <w:rsid w:val="0053477D"/>
    <w:rsid w:val="005621BE"/>
    <w:rsid w:val="0057430B"/>
    <w:rsid w:val="005E0028"/>
    <w:rsid w:val="005E5903"/>
    <w:rsid w:val="005E6114"/>
    <w:rsid w:val="00642D88"/>
    <w:rsid w:val="006464FA"/>
    <w:rsid w:val="00653FF9"/>
    <w:rsid w:val="006A1EA8"/>
    <w:rsid w:val="006B5F2F"/>
    <w:rsid w:val="006E029F"/>
    <w:rsid w:val="00715B7E"/>
    <w:rsid w:val="007168CC"/>
    <w:rsid w:val="00733767"/>
    <w:rsid w:val="007343FC"/>
    <w:rsid w:val="00735682"/>
    <w:rsid w:val="0074432D"/>
    <w:rsid w:val="0076097F"/>
    <w:rsid w:val="00764F8D"/>
    <w:rsid w:val="00765F0F"/>
    <w:rsid w:val="00775A06"/>
    <w:rsid w:val="0079015A"/>
    <w:rsid w:val="007A453E"/>
    <w:rsid w:val="007B6BF7"/>
    <w:rsid w:val="007E378C"/>
    <w:rsid w:val="007F2D21"/>
    <w:rsid w:val="00820834"/>
    <w:rsid w:val="00830DF5"/>
    <w:rsid w:val="008A0CAA"/>
    <w:rsid w:val="008C7BD4"/>
    <w:rsid w:val="008D0B77"/>
    <w:rsid w:val="008F18D6"/>
    <w:rsid w:val="009166F0"/>
    <w:rsid w:val="00951DD2"/>
    <w:rsid w:val="009758D2"/>
    <w:rsid w:val="009823E1"/>
    <w:rsid w:val="0099062D"/>
    <w:rsid w:val="009A3845"/>
    <w:rsid w:val="009E0C13"/>
    <w:rsid w:val="00A00FD6"/>
    <w:rsid w:val="00A01D25"/>
    <w:rsid w:val="00A12764"/>
    <w:rsid w:val="00A14255"/>
    <w:rsid w:val="00A15E86"/>
    <w:rsid w:val="00A30C01"/>
    <w:rsid w:val="00A36F1D"/>
    <w:rsid w:val="00A471F2"/>
    <w:rsid w:val="00A556E4"/>
    <w:rsid w:val="00A859C2"/>
    <w:rsid w:val="00AD1647"/>
    <w:rsid w:val="00AE26BE"/>
    <w:rsid w:val="00AF2ECE"/>
    <w:rsid w:val="00B149B6"/>
    <w:rsid w:val="00B160C2"/>
    <w:rsid w:val="00B33C6E"/>
    <w:rsid w:val="00B43D3E"/>
    <w:rsid w:val="00B44347"/>
    <w:rsid w:val="00B56755"/>
    <w:rsid w:val="00B76A45"/>
    <w:rsid w:val="00B8109A"/>
    <w:rsid w:val="00BA668D"/>
    <w:rsid w:val="00BD172C"/>
    <w:rsid w:val="00BD7BFC"/>
    <w:rsid w:val="00C03849"/>
    <w:rsid w:val="00C3389A"/>
    <w:rsid w:val="00C35006"/>
    <w:rsid w:val="00C87CBB"/>
    <w:rsid w:val="00C91F36"/>
    <w:rsid w:val="00CA3525"/>
    <w:rsid w:val="00CB128B"/>
    <w:rsid w:val="00CB3FCA"/>
    <w:rsid w:val="00CD3A3D"/>
    <w:rsid w:val="00CD5B0D"/>
    <w:rsid w:val="00D01844"/>
    <w:rsid w:val="00D075E2"/>
    <w:rsid w:val="00D077D8"/>
    <w:rsid w:val="00D21472"/>
    <w:rsid w:val="00D22618"/>
    <w:rsid w:val="00DA20FE"/>
    <w:rsid w:val="00DB2423"/>
    <w:rsid w:val="00DD4C77"/>
    <w:rsid w:val="00DF05E3"/>
    <w:rsid w:val="00DF25EC"/>
    <w:rsid w:val="00DF6EAE"/>
    <w:rsid w:val="00E00946"/>
    <w:rsid w:val="00E6057D"/>
    <w:rsid w:val="00E74D57"/>
    <w:rsid w:val="00E933FB"/>
    <w:rsid w:val="00E95AB4"/>
    <w:rsid w:val="00EE268C"/>
    <w:rsid w:val="00EF56ED"/>
    <w:rsid w:val="00EF7CD4"/>
    <w:rsid w:val="00EF7FF2"/>
    <w:rsid w:val="00F14B6D"/>
    <w:rsid w:val="00F21048"/>
    <w:rsid w:val="00F26499"/>
    <w:rsid w:val="00F45F0E"/>
    <w:rsid w:val="00F51CA3"/>
    <w:rsid w:val="00F665BB"/>
    <w:rsid w:val="00F75473"/>
    <w:rsid w:val="00FC4019"/>
    <w:rsid w:val="00FD0F21"/>
    <w:rsid w:val="00FD554D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2F99A0"/>
  <w15:docId w15:val="{6834839A-E6FA-4035-ADB3-6A4010D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E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D21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2147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locked/>
    <w:rsid w:val="001A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EEBB-7F3B-4096-8272-2046A8AC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843</Words>
  <Characters>206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</dc:creator>
  <cp:lastModifiedBy>福重 圭佑</cp:lastModifiedBy>
  <cp:revision>39</cp:revision>
  <cp:lastPrinted>2025-07-23T23:58:00Z</cp:lastPrinted>
  <dcterms:created xsi:type="dcterms:W3CDTF">2021-06-02T01:56:00Z</dcterms:created>
  <dcterms:modified xsi:type="dcterms:W3CDTF">2025-07-23T23:58:00Z</dcterms:modified>
</cp:coreProperties>
</file>