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9343C" w14:textId="784758CE" w:rsidR="00985E97" w:rsidRPr="00555AA1" w:rsidRDefault="00985E97" w:rsidP="00985E97">
      <w:pPr>
        <w:jc w:val="right"/>
        <w:rPr>
          <w:rFonts w:ascii="ＭＳ ゴシック" w:eastAsia="ＭＳ ゴシック" w:hAnsi="ＭＳ ゴシック"/>
          <w:color w:val="000000" w:themeColor="text1"/>
          <w:sz w:val="21"/>
        </w:rPr>
      </w:pPr>
      <w:r w:rsidRPr="00555AA1">
        <w:rPr>
          <w:rFonts w:ascii="ＭＳ ゴシック" w:eastAsia="ＭＳ ゴシック" w:hAnsi="ＭＳ ゴシック" w:hint="eastAsia"/>
          <w:color w:val="000000" w:themeColor="text1"/>
          <w:sz w:val="21"/>
        </w:rPr>
        <w:t>県細則</w:t>
      </w:r>
    </w:p>
    <w:p w14:paraId="4D4C826B" w14:textId="77777777" w:rsidR="002E3A03" w:rsidRDefault="002E3A03">
      <w:pPr>
        <w:rPr>
          <w:color w:val="000000" w:themeColor="text1"/>
          <w:sz w:val="21"/>
        </w:rPr>
      </w:pPr>
    </w:p>
    <w:p w14:paraId="7CA04C75" w14:textId="54AE939C" w:rsidR="00D73827" w:rsidRPr="00555AA1" w:rsidRDefault="00D73827">
      <w:pPr>
        <w:rPr>
          <w:color w:val="000000" w:themeColor="text1"/>
          <w:sz w:val="21"/>
        </w:rPr>
      </w:pPr>
      <w:r w:rsidRPr="00555AA1">
        <w:rPr>
          <w:rFonts w:hint="eastAsia"/>
          <w:color w:val="000000" w:themeColor="text1"/>
          <w:sz w:val="21"/>
        </w:rPr>
        <w:t>別記参考様式１（</w:t>
      </w:r>
      <w:r w:rsidR="00D91F84" w:rsidRPr="00555AA1">
        <w:rPr>
          <w:rFonts w:hint="eastAsia"/>
          <w:color w:val="000000" w:themeColor="text1"/>
          <w:sz w:val="21"/>
        </w:rPr>
        <w:t>県細則</w:t>
      </w:r>
      <w:r w:rsidRPr="00555AA1">
        <w:rPr>
          <w:rFonts w:hint="eastAsia"/>
          <w:color w:val="000000" w:themeColor="text1"/>
          <w:sz w:val="21"/>
        </w:rPr>
        <w:t>第１２条関係）</w:t>
      </w:r>
    </w:p>
    <w:p w14:paraId="4861AE19" w14:textId="77777777" w:rsidR="00F576AB" w:rsidRPr="002E3A03" w:rsidRDefault="00F576AB">
      <w:pPr>
        <w:rPr>
          <w:rFonts w:hAnsi="Times New Roman"/>
          <w:color w:val="000000" w:themeColor="text1"/>
          <w:spacing w:val="2"/>
          <w:sz w:val="21"/>
        </w:rPr>
      </w:pPr>
    </w:p>
    <w:p w14:paraId="63F0FF4B" w14:textId="77777777" w:rsidR="00D73827" w:rsidRPr="00555AA1" w:rsidRDefault="00D73827">
      <w:pPr>
        <w:jc w:val="center"/>
        <w:rPr>
          <w:rFonts w:hAnsi="Times New Roman"/>
          <w:color w:val="000000" w:themeColor="text1"/>
          <w:spacing w:val="2"/>
          <w:sz w:val="21"/>
        </w:rPr>
      </w:pPr>
      <w:r w:rsidRPr="00555AA1">
        <w:rPr>
          <w:rFonts w:hint="eastAsia"/>
          <w:color w:val="000000" w:themeColor="text1"/>
          <w:spacing w:val="6"/>
          <w:sz w:val="21"/>
        </w:rPr>
        <w:t>特定開発行為に関する対策工事等の廃止の届出書添付図書</w:t>
      </w:r>
    </w:p>
    <w:p w14:paraId="7D3B2DA8" w14:textId="77777777" w:rsidR="002E3A03" w:rsidRDefault="002E3A03">
      <w:pPr>
        <w:rPr>
          <w:color w:val="000000" w:themeColor="text1"/>
          <w:sz w:val="21"/>
        </w:rPr>
      </w:pPr>
    </w:p>
    <w:p w14:paraId="2F7EBA9C"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年　　月　　日</w:t>
      </w:r>
    </w:p>
    <w:p w14:paraId="625379A5" w14:textId="77777777" w:rsidR="002E3A03" w:rsidRDefault="002E3A03">
      <w:pPr>
        <w:rPr>
          <w:color w:val="000000" w:themeColor="text1"/>
          <w:sz w:val="21"/>
        </w:rPr>
      </w:pPr>
    </w:p>
    <w:p w14:paraId="2BC9CEC3"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鹿児島県知事　　　　　殿</w:t>
      </w:r>
    </w:p>
    <w:p w14:paraId="780DCB61" w14:textId="77777777" w:rsidR="00D73827" w:rsidRPr="00555AA1" w:rsidRDefault="00D73827">
      <w:pPr>
        <w:rPr>
          <w:rFonts w:hAnsi="Times New Roman"/>
          <w:color w:val="000000" w:themeColor="text1"/>
          <w:spacing w:val="2"/>
          <w:sz w:val="21"/>
        </w:rPr>
      </w:pPr>
      <w:r w:rsidRPr="00555AA1">
        <w:rPr>
          <w:color w:val="000000" w:themeColor="text1"/>
          <w:sz w:val="21"/>
        </w:rPr>
        <w:t xml:space="preserve"> </w:t>
      </w:r>
    </w:p>
    <w:p w14:paraId="44403F73"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届出者　住所</w:t>
      </w:r>
    </w:p>
    <w:p w14:paraId="6FCEF850" w14:textId="376E9345" w:rsidR="00D73827" w:rsidRPr="00555AA1" w:rsidRDefault="00BB3D6D">
      <w:pPr>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1671552" behindDoc="0" locked="0" layoutInCell="1" allowOverlap="1" wp14:anchorId="4FE2079B" wp14:editId="4D5AF166">
                <wp:simplePos x="0" y="0"/>
                <wp:positionH relativeFrom="column">
                  <wp:posOffset>2733040</wp:posOffset>
                </wp:positionH>
                <wp:positionV relativeFrom="paragraph">
                  <wp:posOffset>198755</wp:posOffset>
                </wp:positionV>
                <wp:extent cx="38100" cy="444500"/>
                <wp:effectExtent l="13970" t="13335" r="5080" b="8890"/>
                <wp:wrapNone/>
                <wp:docPr id="4" name="Freeform 5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444500"/>
                        </a:xfrm>
                        <a:custGeom>
                          <a:avLst/>
                          <a:gdLst>
                            <a:gd name="T0" fmla="*/ 60 w 60"/>
                            <a:gd name="T1" fmla="*/ 0 h 700"/>
                            <a:gd name="T2" fmla="*/ 0 w 60"/>
                            <a:gd name="T3" fmla="*/ 34 h 700"/>
                            <a:gd name="T4" fmla="*/ 0 w 60"/>
                            <a:gd name="T5" fmla="*/ 666 h 700"/>
                            <a:gd name="T6" fmla="*/ 60 w 60"/>
                            <a:gd name="T7" fmla="*/ 700 h 700"/>
                          </a:gdLst>
                          <a:ahLst/>
                          <a:cxnLst>
                            <a:cxn ang="0">
                              <a:pos x="T0" y="T1"/>
                            </a:cxn>
                            <a:cxn ang="0">
                              <a:pos x="T2" y="T3"/>
                            </a:cxn>
                            <a:cxn ang="0">
                              <a:pos x="T4" y="T5"/>
                            </a:cxn>
                            <a:cxn ang="0">
                              <a:pos x="T6" y="T7"/>
                            </a:cxn>
                          </a:cxnLst>
                          <a:rect l="0" t="0" r="r" b="b"/>
                          <a:pathLst>
                            <a:path w="60" h="700">
                              <a:moveTo>
                                <a:pt x="60" y="0"/>
                              </a:moveTo>
                              <a:cubicBezTo>
                                <a:pt x="26" y="0"/>
                                <a:pt x="0" y="16"/>
                                <a:pt x="0" y="34"/>
                              </a:cubicBezTo>
                              <a:cubicBezTo>
                                <a:pt x="0" y="34"/>
                                <a:pt x="0" y="666"/>
                                <a:pt x="0" y="666"/>
                              </a:cubicBezTo>
                              <a:cubicBezTo>
                                <a:pt x="0" y="684"/>
                                <a:pt x="26" y="700"/>
                                <a:pt x="60" y="70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E9CBE" id="Freeform 5610" o:spid="_x0000_s1026" style="position:absolute;left:0;text-align:left;margin-left:215.2pt;margin-top:15.65pt;width:3pt;height: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" path="m60,c26,,,16,,34v,,,632,,632c,684,26,700,60,700e" strokeweight="0">
                <v:path o:connecttype="custom" o:connectlocs="38100,0;0,21590;0,422910;38100,444500" o:connectangles="0,0,0,0"/>
              </v:shape>
            </w:pict>
          </mc:Fallback>
        </mc:AlternateContent>
      </w:r>
      <w:r w:rsidR="00D73827" w:rsidRPr="00555AA1">
        <w:rPr>
          <w:rFonts w:hint="eastAsia"/>
          <w:color w:val="000000" w:themeColor="text1"/>
          <w:sz w:val="21"/>
        </w:rPr>
        <w:t xml:space="preserve">　　　　　　　　　　　　　　　　　　　　氏名　　　　　　　　　　　　　　　　</w:t>
      </w:r>
    </w:p>
    <w:p w14:paraId="72191796" w14:textId="1440366D" w:rsidR="00D73827" w:rsidRPr="00555AA1" w:rsidRDefault="00BB3D6D">
      <w:pPr>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1673600" behindDoc="0" locked="0" layoutInCell="1" allowOverlap="1" wp14:anchorId="24B6B03C" wp14:editId="34EBC6E6">
                <wp:simplePos x="0" y="0"/>
                <wp:positionH relativeFrom="column">
                  <wp:posOffset>4842510</wp:posOffset>
                </wp:positionH>
                <wp:positionV relativeFrom="paragraph">
                  <wp:posOffset>1270</wp:posOffset>
                </wp:positionV>
                <wp:extent cx="45720" cy="425450"/>
                <wp:effectExtent l="8890" t="6350" r="12065" b="6350"/>
                <wp:wrapNone/>
                <wp:docPr id="3" name="Freeform 5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25450"/>
                        </a:xfrm>
                        <a:custGeom>
                          <a:avLst/>
                          <a:gdLst>
                            <a:gd name="T0" fmla="*/ 0 w 74"/>
                            <a:gd name="T1" fmla="*/ 670 h 670"/>
                            <a:gd name="T2" fmla="*/ 74 w 74"/>
                            <a:gd name="T3" fmla="*/ 638 h 670"/>
                            <a:gd name="T4" fmla="*/ 74 w 74"/>
                            <a:gd name="T5" fmla="*/ 32 h 670"/>
                            <a:gd name="T6" fmla="*/ 0 w 74"/>
                            <a:gd name="T7" fmla="*/ 0 h 670"/>
                          </a:gdLst>
                          <a:ahLst/>
                          <a:cxnLst>
                            <a:cxn ang="0">
                              <a:pos x="T0" y="T1"/>
                            </a:cxn>
                            <a:cxn ang="0">
                              <a:pos x="T2" y="T3"/>
                            </a:cxn>
                            <a:cxn ang="0">
                              <a:pos x="T4" y="T5"/>
                            </a:cxn>
                            <a:cxn ang="0">
                              <a:pos x="T6" y="T7"/>
                            </a:cxn>
                          </a:cxnLst>
                          <a:rect l="0" t="0" r="r" b="b"/>
                          <a:pathLst>
                            <a:path w="74" h="670">
                              <a:moveTo>
                                <a:pt x="0" y="670"/>
                              </a:moveTo>
                              <a:cubicBezTo>
                                <a:pt x="40" y="670"/>
                                <a:pt x="74" y="654"/>
                                <a:pt x="74" y="638"/>
                              </a:cubicBezTo>
                              <a:cubicBezTo>
                                <a:pt x="74" y="638"/>
                                <a:pt x="74" y="32"/>
                                <a:pt x="74" y="32"/>
                              </a:cubicBezTo>
                              <a:cubicBezTo>
                                <a:pt x="74" y="16"/>
                                <a:pt x="40" y="0"/>
                                <a:pt x="0" y="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7B1CF" id="Freeform 5611" o:spid="_x0000_s1026" style="position:absolute;left:0;text-align:left;margin-left:381.3pt;margin-top:.1pt;width:3.6pt;height: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" path="m,670v40,,74,-16,74,-32c74,638,74,32,74,32,74,16,40,,,e" strokeweight="0">
                <v:path o:connecttype="custom" o:connectlocs="0,425450;45720,405130;45720,20320;0,0" o:connectangles="0,0,0,0"/>
              </v:shape>
            </w:pict>
          </mc:Fallback>
        </mc:AlternateContent>
      </w:r>
      <w:r w:rsidR="00D73827" w:rsidRPr="00555AA1">
        <w:rPr>
          <w:rFonts w:hint="eastAsia"/>
          <w:color w:val="000000" w:themeColor="text1"/>
          <w:sz w:val="21"/>
        </w:rPr>
        <w:t xml:space="preserve">　　　　　　　　　　　　　　　　　　　　　法人にあっては</w:t>
      </w:r>
      <w:r w:rsidR="003D70B2" w:rsidRPr="00555AA1">
        <w:rPr>
          <w:rFonts w:hint="eastAsia"/>
          <w:color w:val="000000" w:themeColor="text1"/>
          <w:sz w:val="21"/>
        </w:rPr>
        <w:t>，</w:t>
      </w:r>
      <w:r w:rsidR="00D73827" w:rsidRPr="00555AA1">
        <w:rPr>
          <w:rFonts w:hint="eastAsia"/>
          <w:color w:val="000000" w:themeColor="text1"/>
          <w:sz w:val="21"/>
        </w:rPr>
        <w:t>主たる事務所の</w:t>
      </w:r>
    </w:p>
    <w:p w14:paraId="47AABF84" w14:textId="5F06155F"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所在地</w:t>
      </w:r>
      <w:r w:rsidR="003D70B2" w:rsidRPr="00555AA1">
        <w:rPr>
          <w:rFonts w:hint="eastAsia"/>
          <w:color w:val="000000" w:themeColor="text1"/>
          <w:sz w:val="21"/>
        </w:rPr>
        <w:t>，</w:t>
      </w:r>
      <w:r w:rsidRPr="00555AA1">
        <w:rPr>
          <w:rFonts w:hint="eastAsia"/>
          <w:color w:val="000000" w:themeColor="text1"/>
          <w:sz w:val="21"/>
        </w:rPr>
        <w:t>名称及び代表者の氏名</w:t>
      </w:r>
    </w:p>
    <w:p w14:paraId="7C8205B0" w14:textId="77777777" w:rsidR="00D73827" w:rsidRPr="00555AA1" w:rsidRDefault="00D73827">
      <w:pPr>
        <w:rPr>
          <w:rFonts w:hAnsi="Times New Roman"/>
          <w:color w:val="000000" w:themeColor="text1"/>
          <w:spacing w:val="2"/>
          <w:sz w:val="21"/>
        </w:rPr>
      </w:pPr>
    </w:p>
    <w:p w14:paraId="23212FDE" w14:textId="7AAB21A7" w:rsidR="00D73827" w:rsidRPr="00555AA1" w:rsidRDefault="00D73827">
      <w:pPr>
        <w:ind w:left="210" w:hangingChars="100" w:hanging="210"/>
        <w:rPr>
          <w:rFonts w:hAnsi="Times New Roman"/>
          <w:color w:val="000000" w:themeColor="text1"/>
          <w:spacing w:val="2"/>
          <w:sz w:val="21"/>
        </w:rPr>
      </w:pPr>
      <w:r w:rsidRPr="00555AA1">
        <w:rPr>
          <w:rFonts w:hint="eastAsia"/>
          <w:color w:val="000000" w:themeColor="text1"/>
          <w:sz w:val="21"/>
        </w:rPr>
        <w:t xml:space="preserve">　　</w:t>
      </w:r>
      <w:r w:rsidRPr="00555AA1">
        <w:rPr>
          <w:rFonts w:hint="eastAsia"/>
          <w:color w:val="000000" w:themeColor="text1"/>
          <w:spacing w:val="6"/>
          <w:sz w:val="21"/>
        </w:rPr>
        <w:t>特定開発行為に関する対策工事等の廃止をしたので</w:t>
      </w:r>
      <w:r w:rsidR="003D70B2" w:rsidRPr="00555AA1">
        <w:rPr>
          <w:rFonts w:hint="eastAsia"/>
          <w:color w:val="000000" w:themeColor="text1"/>
          <w:spacing w:val="6"/>
          <w:sz w:val="21"/>
        </w:rPr>
        <w:t>，</w:t>
      </w:r>
      <w:r w:rsidRPr="00555AA1">
        <w:rPr>
          <w:rFonts w:hint="eastAsia"/>
          <w:color w:val="000000" w:themeColor="text1"/>
          <w:sz w:val="21"/>
        </w:rPr>
        <w:t>土砂災害警戒区域等における土砂災害防止対策の推進に関する法律施行</w:t>
      </w:r>
      <w:r w:rsidR="005D3CA4" w:rsidRPr="00555AA1">
        <w:rPr>
          <w:rFonts w:hint="eastAsia"/>
          <w:color w:val="000000" w:themeColor="text1"/>
          <w:sz w:val="21"/>
        </w:rPr>
        <w:t>細</w:t>
      </w:r>
      <w:r w:rsidRPr="00555AA1">
        <w:rPr>
          <w:rFonts w:hint="eastAsia"/>
          <w:color w:val="000000" w:themeColor="text1"/>
          <w:sz w:val="21"/>
        </w:rPr>
        <w:t>則第</w:t>
      </w:r>
      <w:r w:rsidRPr="00555AA1">
        <w:rPr>
          <w:color w:val="000000" w:themeColor="text1"/>
          <w:sz w:val="21"/>
        </w:rPr>
        <w:t>12</w:t>
      </w:r>
      <w:r w:rsidRPr="00555AA1">
        <w:rPr>
          <w:rFonts w:hint="eastAsia"/>
          <w:color w:val="000000" w:themeColor="text1"/>
          <w:sz w:val="21"/>
        </w:rPr>
        <w:t>条第</w:t>
      </w:r>
      <w:r w:rsidRPr="00555AA1">
        <w:rPr>
          <w:color w:val="000000" w:themeColor="text1"/>
          <w:sz w:val="21"/>
        </w:rPr>
        <w:t>1</w:t>
      </w:r>
      <w:r w:rsidRPr="00555AA1">
        <w:rPr>
          <w:rFonts w:hint="eastAsia"/>
          <w:color w:val="000000" w:themeColor="text1"/>
          <w:sz w:val="21"/>
        </w:rPr>
        <w:t>項の規定により</w:t>
      </w:r>
      <w:r w:rsidR="003D70B2" w:rsidRPr="00555AA1">
        <w:rPr>
          <w:rFonts w:hint="eastAsia"/>
          <w:color w:val="000000" w:themeColor="text1"/>
          <w:sz w:val="21"/>
        </w:rPr>
        <w:t>，</w:t>
      </w:r>
      <w:r w:rsidRPr="00555AA1">
        <w:rPr>
          <w:rFonts w:hint="eastAsia"/>
          <w:color w:val="000000" w:themeColor="text1"/>
          <w:sz w:val="21"/>
        </w:rPr>
        <w:t>次のとおり</w:t>
      </w:r>
      <w:r w:rsidRPr="00555AA1">
        <w:rPr>
          <w:rFonts w:hint="eastAsia"/>
          <w:color w:val="000000" w:themeColor="text1"/>
          <w:spacing w:val="6"/>
          <w:sz w:val="21"/>
        </w:rPr>
        <w:t>届出書に添付します。</w:t>
      </w:r>
    </w:p>
    <w:p w14:paraId="4B362619" w14:textId="77777777" w:rsidR="00D73827" w:rsidRPr="00555AA1" w:rsidRDefault="00D73827">
      <w:pPr>
        <w:rPr>
          <w:rFonts w:hAnsi="Times New Roman"/>
          <w:color w:val="000000" w:themeColor="text1"/>
          <w:spacing w:val="2"/>
          <w:sz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5528"/>
      </w:tblGrid>
      <w:tr w:rsidR="00555AA1" w:rsidRPr="00555AA1" w14:paraId="559D3C4C" w14:textId="77777777" w:rsidTr="00F51C9A">
        <w:trPr>
          <w:trHeight w:val="656"/>
        </w:trPr>
        <w:tc>
          <w:tcPr>
            <w:tcW w:w="2657" w:type="dxa"/>
          </w:tcPr>
          <w:p w14:paraId="77606DBD"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特定開発行為の許可年月日及び許可番号</w:t>
            </w:r>
          </w:p>
        </w:tc>
        <w:tc>
          <w:tcPr>
            <w:tcW w:w="5528" w:type="dxa"/>
            <w:vAlign w:val="center"/>
          </w:tcPr>
          <w:p w14:paraId="495ED1A3"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年　　月　　日　　　第　　　　　号</w:t>
            </w:r>
          </w:p>
        </w:tc>
      </w:tr>
      <w:tr w:rsidR="00555AA1" w:rsidRPr="00555AA1" w14:paraId="4D3EA62D" w14:textId="77777777">
        <w:trPr>
          <w:trHeight w:val="656"/>
        </w:trPr>
        <w:tc>
          <w:tcPr>
            <w:tcW w:w="2657" w:type="dxa"/>
          </w:tcPr>
          <w:p w14:paraId="0C1F0089"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開発区域に含まれる地域の名称</w:t>
            </w:r>
          </w:p>
        </w:tc>
        <w:tc>
          <w:tcPr>
            <w:tcW w:w="5528" w:type="dxa"/>
          </w:tcPr>
          <w:p w14:paraId="1C6441D7"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2C9D0EFE" w14:textId="77777777" w:rsidTr="00F51C9A">
        <w:trPr>
          <w:trHeight w:val="1736"/>
        </w:trPr>
        <w:tc>
          <w:tcPr>
            <w:tcW w:w="2657" w:type="dxa"/>
            <w:vAlign w:val="center"/>
          </w:tcPr>
          <w:p w14:paraId="7779FAB7"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対策工事等の廃止の理由</w:t>
            </w:r>
          </w:p>
        </w:tc>
        <w:tc>
          <w:tcPr>
            <w:tcW w:w="5528" w:type="dxa"/>
          </w:tcPr>
          <w:p w14:paraId="1D942DAD"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58A90E9A"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68A21218"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63BFF446" w14:textId="77777777" w:rsidTr="00F51C9A">
        <w:trPr>
          <w:trHeight w:val="1649"/>
        </w:trPr>
        <w:tc>
          <w:tcPr>
            <w:tcW w:w="2657" w:type="dxa"/>
            <w:vAlign w:val="center"/>
          </w:tcPr>
          <w:p w14:paraId="2054EBCF" w14:textId="77777777" w:rsidR="00D73827" w:rsidRPr="00555AA1" w:rsidRDefault="00D73827">
            <w:pPr>
              <w:suppressAutoHyphens/>
              <w:kinsoku w:val="0"/>
              <w:wordWrap w:val="0"/>
              <w:autoSpaceDE w:val="0"/>
              <w:autoSpaceDN w:val="0"/>
              <w:spacing w:line="328" w:lineRule="atLeast"/>
              <w:jc w:val="left"/>
              <w:rPr>
                <w:color w:val="000000" w:themeColor="text1"/>
                <w:sz w:val="21"/>
              </w:rPr>
            </w:pPr>
            <w:r w:rsidRPr="00555AA1">
              <w:rPr>
                <w:rFonts w:hint="eastAsia"/>
                <w:color w:val="000000" w:themeColor="text1"/>
                <w:sz w:val="21"/>
              </w:rPr>
              <w:t>対策工事等の廃止時における状況</w:t>
            </w:r>
          </w:p>
        </w:tc>
        <w:tc>
          <w:tcPr>
            <w:tcW w:w="5528" w:type="dxa"/>
          </w:tcPr>
          <w:p w14:paraId="74E72D4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tc>
      </w:tr>
      <w:tr w:rsidR="00555AA1" w:rsidRPr="00555AA1" w14:paraId="61245BFD" w14:textId="77777777" w:rsidTr="00F51C9A">
        <w:trPr>
          <w:trHeight w:val="1960"/>
        </w:trPr>
        <w:tc>
          <w:tcPr>
            <w:tcW w:w="2657" w:type="dxa"/>
            <w:vAlign w:val="center"/>
          </w:tcPr>
          <w:p w14:paraId="560AFD5E" w14:textId="77777777" w:rsidR="00D73827" w:rsidRPr="00555AA1" w:rsidRDefault="00D73827" w:rsidP="00F51C9A">
            <w:pPr>
              <w:suppressAutoHyphens/>
              <w:kinsoku w:val="0"/>
              <w:autoSpaceDE w:val="0"/>
              <w:autoSpaceDN w:val="0"/>
              <w:spacing w:line="328" w:lineRule="atLeast"/>
              <w:jc w:val="left"/>
              <w:rPr>
                <w:color w:val="000000" w:themeColor="text1"/>
                <w:sz w:val="21"/>
              </w:rPr>
            </w:pPr>
            <w:r w:rsidRPr="00555AA1">
              <w:rPr>
                <w:rFonts w:hint="eastAsia"/>
                <w:color w:val="000000" w:themeColor="text1"/>
                <w:sz w:val="21"/>
              </w:rPr>
              <w:t>対策工事等の廃止後の措置</w:t>
            </w:r>
          </w:p>
        </w:tc>
        <w:tc>
          <w:tcPr>
            <w:tcW w:w="5528" w:type="dxa"/>
          </w:tcPr>
          <w:p w14:paraId="7EA6D41D"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tc>
      </w:tr>
      <w:tr w:rsidR="00555AA1" w:rsidRPr="00555AA1" w14:paraId="3D68FB28" w14:textId="77777777">
        <w:trPr>
          <w:trHeight w:val="328"/>
        </w:trPr>
        <w:tc>
          <w:tcPr>
            <w:tcW w:w="2657" w:type="dxa"/>
          </w:tcPr>
          <w:p w14:paraId="4AE9D1B3" w14:textId="77777777" w:rsidR="00D73827" w:rsidRPr="00555AA1" w:rsidRDefault="00D73827" w:rsidP="00F51C9A">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180"/>
                <w:kern w:val="0"/>
                <w:sz w:val="21"/>
                <w:fitText w:val="2520" w:id="1717791488"/>
              </w:rPr>
              <w:t>※受付番</w:t>
            </w:r>
            <w:r w:rsidRPr="00555AA1">
              <w:rPr>
                <w:rFonts w:hint="eastAsia"/>
                <w:color w:val="000000" w:themeColor="text1"/>
                <w:spacing w:val="15"/>
                <w:kern w:val="0"/>
                <w:sz w:val="21"/>
                <w:fitText w:val="2520" w:id="1717791488"/>
              </w:rPr>
              <w:t>号</w:t>
            </w:r>
          </w:p>
        </w:tc>
        <w:tc>
          <w:tcPr>
            <w:tcW w:w="5528" w:type="dxa"/>
          </w:tcPr>
          <w:p w14:paraId="071EA33C"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年　　月　　日　　　第　　　　　号</w:t>
            </w:r>
            <w:r w:rsidRPr="00555AA1">
              <w:rPr>
                <w:color w:val="000000" w:themeColor="text1"/>
                <w:sz w:val="21"/>
              </w:rPr>
              <w:t xml:space="preserve"> </w:t>
            </w:r>
            <w:r w:rsidRPr="00555AA1">
              <w:rPr>
                <w:rFonts w:hint="eastAsia"/>
                <w:color w:val="000000" w:themeColor="text1"/>
                <w:sz w:val="21"/>
              </w:rPr>
              <w:t xml:space="preserve">　　　</w:t>
            </w:r>
          </w:p>
        </w:tc>
      </w:tr>
    </w:tbl>
    <w:p w14:paraId="3838D648" w14:textId="20F516B8" w:rsidR="00D73827" w:rsidRPr="00555AA1" w:rsidRDefault="00D73827">
      <w:pPr>
        <w:rPr>
          <w:color w:val="000000" w:themeColor="text1"/>
        </w:rPr>
      </w:pPr>
      <w:r w:rsidRPr="00555AA1">
        <w:rPr>
          <w:rFonts w:hint="eastAsia"/>
          <w:color w:val="000000" w:themeColor="text1"/>
          <w:sz w:val="21"/>
        </w:rPr>
        <w:t xml:space="preserve">　備考　※印のある欄は記載しないこと。</w:t>
      </w:r>
      <w:bookmarkStart w:id="0" w:name="_GoBack"/>
      <w:bookmarkEnd w:id="0"/>
    </w:p>
    <w:sectPr w:rsidR="00D73827" w:rsidRPr="00555AA1" w:rsidSect="002E3A03">
      <w:footerReference w:type="default" r:id="rId8"/>
      <w:pgSz w:w="11906" w:h="16838" w:code="9"/>
      <w:pgMar w:top="1418" w:right="1418" w:bottom="1701" w:left="1418" w:header="851" w:footer="607"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20"/>
  <w:drawingGridVerticalSpacing w:val="163"/>
  <w:displayHorizontalDrawingGridEvery w:val="2"/>
  <w:displayVerticalDrawingGridEvery w:val="2"/>
  <w:characterSpacingControl w:val="compressPunctuation"/>
  <w:hdrShapeDefaults>
    <o:shapedefaults v:ext="edit" spidmax="145409">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84236"/>
    <w:rsid w:val="000870C8"/>
    <w:rsid w:val="00092971"/>
    <w:rsid w:val="00096615"/>
    <w:rsid w:val="00096A3D"/>
    <w:rsid w:val="000A0232"/>
    <w:rsid w:val="000A0BE6"/>
    <w:rsid w:val="000A35BF"/>
    <w:rsid w:val="000A41B3"/>
    <w:rsid w:val="000A5708"/>
    <w:rsid w:val="000B2BE6"/>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0470"/>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1AD"/>
    <w:rsid w:val="002B2372"/>
    <w:rsid w:val="002B3674"/>
    <w:rsid w:val="002B3CB2"/>
    <w:rsid w:val="002B41AF"/>
    <w:rsid w:val="002B76BC"/>
    <w:rsid w:val="002C0844"/>
    <w:rsid w:val="002C3357"/>
    <w:rsid w:val="002D0B1A"/>
    <w:rsid w:val="002D135B"/>
    <w:rsid w:val="002D313B"/>
    <w:rsid w:val="002D6B26"/>
    <w:rsid w:val="002E198D"/>
    <w:rsid w:val="002E3A03"/>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4779"/>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26CA"/>
    <w:rsid w:val="008935F6"/>
    <w:rsid w:val="00893729"/>
    <w:rsid w:val="008A5FCA"/>
    <w:rsid w:val="008B143F"/>
    <w:rsid w:val="008B1DE1"/>
    <w:rsid w:val="008B213F"/>
    <w:rsid w:val="008B5BE6"/>
    <w:rsid w:val="008B654E"/>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072C"/>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3D51"/>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3CB4"/>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05"/>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475CD-F948-40DB-B316-9CAD5033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500</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2</cp:revision>
  <cp:lastPrinted>2018-10-23T10:01:00Z</cp:lastPrinted>
  <dcterms:created xsi:type="dcterms:W3CDTF">2018-11-01T23:36:00Z</dcterms:created>
  <dcterms:modified xsi:type="dcterms:W3CDTF">2021-03-29T03:23:00Z</dcterms:modified>
</cp:coreProperties>
</file>