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3C" w:rsidRDefault="004F733C">
      <w:pPr>
        <w:autoSpaceDE w:val="0"/>
        <w:textAlignment w:val="baseline"/>
        <w:rPr>
          <w:rFonts w:ascii="ＭＳ 明朝" w:hAnsi="ＭＳ 明朝" w:cs="ＭＳ 明朝"/>
          <w:color w:val="000000"/>
          <w:spacing w:val="6"/>
          <w:sz w:val="24"/>
        </w:rPr>
      </w:pPr>
      <w:r>
        <w:rPr>
          <w:rFonts w:ascii="ＭＳ 明朝" w:hAnsi="ＭＳ 明朝" w:cs="ＭＳ 明朝"/>
          <w:color w:val="000000"/>
          <w:spacing w:val="6"/>
          <w:sz w:val="24"/>
        </w:rPr>
        <w:t>様式第四十四号（一）（第百十一条関係）</w:t>
      </w:r>
    </w:p>
    <w:p w:rsidR="004F733C" w:rsidRDefault="004F733C">
      <w:pPr>
        <w:autoSpaceDE w:val="0"/>
        <w:jc w:val="center"/>
        <w:textAlignment w:val="baseline"/>
        <w:rPr>
          <w:rFonts w:ascii="ＭＳ 明朝" w:hAnsi="ＭＳ 明朝" w:cs="ＭＳ 明朝"/>
          <w:color w:val="000000"/>
          <w:spacing w:val="6"/>
          <w:sz w:val="24"/>
        </w:rPr>
      </w:pPr>
    </w:p>
    <w:p w:rsidR="004F733C" w:rsidRDefault="004F733C">
      <w:pPr>
        <w:autoSpaceDE w:val="0"/>
        <w:jc w:val="center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pacing w:val="6"/>
          <w:sz w:val="32"/>
          <w:szCs w:val="32"/>
        </w:rPr>
        <w:t>動物用医薬品店舗販売業廃止（休止・再開）届出書</w:t>
      </w: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4F733C" w:rsidRDefault="001001EE">
      <w:pPr>
        <w:autoSpaceDE w:val="0"/>
        <w:jc w:val="righ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  <w:lang w:eastAsia="ja-JP"/>
        </w:rPr>
        <w:t>令和</w:t>
      </w:r>
      <w:r w:rsidR="004F733C">
        <w:rPr>
          <w:rFonts w:ascii="ＭＳ 明朝" w:hAnsi="ＭＳ 明朝" w:cs="ＭＳ 明朝"/>
          <w:color w:val="000000"/>
          <w:sz w:val="24"/>
        </w:rPr>
        <w:t xml:space="preserve">　　年　　月　　日</w:t>
      </w:r>
    </w:p>
    <w:p w:rsidR="004F733C" w:rsidRPr="001001EE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鹿児島県知事　</w:t>
      </w:r>
      <w:r w:rsidR="001001EE">
        <w:rPr>
          <w:rFonts w:ascii="ＭＳ 明朝" w:hAnsi="ＭＳ 明朝" w:cs="ＭＳ 明朝" w:hint="eastAsia"/>
          <w:color w:val="000000"/>
          <w:sz w:val="24"/>
          <w:lang w:eastAsia="ja-JP"/>
        </w:rPr>
        <w:t xml:space="preserve">　</w:t>
      </w:r>
      <w:r w:rsidR="001001EE">
        <w:rPr>
          <w:rFonts w:ascii="ＭＳ 明朝" w:hAnsi="ＭＳ 明朝" w:cs="ＭＳ 明朝"/>
          <w:color w:val="000000"/>
          <w:sz w:val="24"/>
          <w:lang w:eastAsia="ja-JP"/>
        </w:rPr>
        <w:t xml:space="preserve">　　　　</w:t>
      </w:r>
      <w:r>
        <w:rPr>
          <w:rFonts w:ascii="ＭＳ 明朝" w:hAnsi="ＭＳ 明朝" w:cs="ＭＳ 明朝"/>
          <w:color w:val="000000"/>
          <w:sz w:val="24"/>
        </w:rPr>
        <w:t xml:space="preserve">　殿</w:t>
      </w: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　　　　　　　　　　　　　　　　　　　　　住　所</w:t>
      </w: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4F733C" w:rsidRDefault="004F733C">
      <w:pPr>
        <w:autoSpaceDE w:val="0"/>
        <w:jc w:val="left"/>
        <w:textAlignment w:val="baseline"/>
        <w:rPr>
          <w:rFonts w:ascii="Times New Roman" w:hAnsi="Times New Roman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　　　　　　　　　　　　　　　　　　　　　氏　名　　　　　　　　　</w:t>
      </w:r>
    </w:p>
    <w:p w:rsidR="004F733C" w:rsidRDefault="004F733C">
      <w:pPr>
        <w:autoSpaceDE w:val="0"/>
        <w:jc w:val="left"/>
        <w:textAlignment w:val="baseline"/>
        <w:rPr>
          <w:rFonts w:ascii="ＭＳ 明朝" w:hAnsi="ＭＳ 明朝" w:cs="ＭＳ 明朝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ＭＳ 明朝" w:hAnsi="ＭＳ 明朝" w:cs="ＭＳ 明朝"/>
          <w:color w:val="000000"/>
          <w:sz w:val="24"/>
        </w:rPr>
        <w:t xml:space="preserve">　　　　　　　　</w:t>
      </w:r>
      <w:r>
        <w:rPr>
          <w:rFonts w:ascii="Times New Roman" w:hAnsi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ＭＳ 明朝"/>
          <w:color w:val="000000"/>
          <w:sz w:val="18"/>
          <w:szCs w:val="18"/>
        </w:rPr>
        <w:t>（法人にあっては，名称及び代表者の氏名）</w:t>
      </w:r>
    </w:p>
    <w:p w:rsidR="004F733C" w:rsidRDefault="004F733C">
      <w:pPr>
        <w:autoSpaceDE w:val="0"/>
        <w:spacing w:line="160" w:lineRule="exact"/>
        <w:jc w:val="left"/>
        <w:textAlignment w:val="baseline"/>
        <w:rPr>
          <w:rFonts w:ascii="ＭＳ 明朝" w:hAnsi="ＭＳ 明朝" w:cs="ＭＳ 明朝"/>
          <w:sz w:val="24"/>
        </w:rPr>
      </w:pPr>
    </w:p>
    <w:p w:rsidR="004F733C" w:rsidRDefault="004F733C">
      <w:pPr>
        <w:autoSpaceDE w:val="0"/>
        <w:ind w:firstLine="240"/>
        <w:jc w:val="left"/>
        <w:textAlignment w:val="baseline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医薬品，医療機器等の品質，有効性及び安全性の確保等に関する法律第38条第１項において準用する同法第10条第１項の規定により動物用医薬品店舗販売業の廃止（休止・再開）を下記のとおり届け出ます。</w:t>
      </w:r>
    </w:p>
    <w:p w:rsidR="004F733C" w:rsidRDefault="004F733C">
      <w:pPr>
        <w:autoSpaceDE w:val="0"/>
        <w:ind w:firstLine="240"/>
        <w:jc w:val="left"/>
        <w:textAlignment w:val="baseline"/>
        <w:rPr>
          <w:rFonts w:ascii="ＭＳ 明朝" w:hAnsi="ＭＳ 明朝" w:cs="ＭＳ 明朝"/>
          <w:sz w:val="24"/>
        </w:rPr>
      </w:pPr>
    </w:p>
    <w:p w:rsidR="004F733C" w:rsidRDefault="004F733C">
      <w:pPr>
        <w:autoSpaceDE w:val="0"/>
        <w:jc w:val="center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記</w:t>
      </w: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許可年月日及び許可番号</w:t>
      </w: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１　店舗の名称及び所在地</w:t>
      </w: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２　業務の廃止，休止又は再開の区分，年月日及びその理由</w:t>
      </w: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4F733C" w:rsidRDefault="004F733C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4F733C" w:rsidRDefault="004F733C">
      <w:pPr>
        <w:autoSpaceDE w:val="0"/>
        <w:jc w:val="left"/>
        <w:textAlignment w:val="baseline"/>
      </w:pPr>
      <w:r>
        <w:rPr>
          <w:rFonts w:ascii="Times New Roman" w:hAnsi="Times New Roman" w:cs="ＭＳ 明朝"/>
          <w:color w:val="000000"/>
          <w:sz w:val="24"/>
        </w:rPr>
        <w:t>３　参考事項</w:t>
      </w:r>
    </w:p>
    <w:sectPr w:rsidR="004F733C" w:rsidSect="00FB4F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85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D7" w:rsidRDefault="001434D7" w:rsidP="00FB4F4C">
      <w:r>
        <w:separator/>
      </w:r>
    </w:p>
  </w:endnote>
  <w:endnote w:type="continuationSeparator" w:id="0">
    <w:p w:rsidR="001434D7" w:rsidRDefault="001434D7" w:rsidP="00FB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8B" w:rsidRDefault="00350B8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F4C" w:rsidRPr="00FB4F4C" w:rsidRDefault="00FB4F4C" w:rsidP="00FB4F4C">
    <w:pPr>
      <w:spacing w:line="312" w:lineRule="exact"/>
      <w:ind w:left="360" w:hanging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8B" w:rsidRDefault="00350B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D7" w:rsidRDefault="001434D7" w:rsidP="00FB4F4C">
      <w:r>
        <w:separator/>
      </w:r>
    </w:p>
  </w:footnote>
  <w:footnote w:type="continuationSeparator" w:id="0">
    <w:p w:rsidR="001434D7" w:rsidRDefault="001434D7" w:rsidP="00FB4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8B" w:rsidRDefault="00350B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8B" w:rsidRDefault="00350B8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8B" w:rsidRDefault="00350B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363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4E"/>
    <w:rsid w:val="001001EE"/>
    <w:rsid w:val="001434D7"/>
    <w:rsid w:val="00350B8B"/>
    <w:rsid w:val="0038688B"/>
    <w:rsid w:val="004F733C"/>
    <w:rsid w:val="006B5357"/>
    <w:rsid w:val="00D25543"/>
    <w:rsid w:val="00F1024E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D5600E4B-EC95-409D-A80C-A3EC26E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FB4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4F4C"/>
    <w:rPr>
      <w:rFonts w:ascii="Century" w:hAnsi="Century"/>
      <w:kern w:val="1"/>
      <w:sz w:val="2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FB4F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4F4C"/>
    <w:rPr>
      <w:rFonts w:ascii="Century" w:hAnsi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動物用医薬品販売業廃止（休止・再開）届出書</vt:lpstr>
    </vt:vector>
  </TitlesOfParts>
  <Company>鹿児島県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動物用医薬品販売業廃止（休止・再開）届出書</dc:title>
  <dc:creator>鹿児島県</dc:creator>
  <cp:lastModifiedBy>鹿児島県</cp:lastModifiedBy>
  <cp:revision>5</cp:revision>
  <cp:lastPrinted>1900-12-31T15:00:00Z</cp:lastPrinted>
  <dcterms:created xsi:type="dcterms:W3CDTF">2018-05-15T02:55:00Z</dcterms:created>
  <dcterms:modified xsi:type="dcterms:W3CDTF">2020-12-25T05:00:00Z</dcterms:modified>
</cp:coreProperties>
</file>