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223A3" w:rsidRDefault="004271EC">
      <w:pPr>
        <w:pStyle w:val="a3"/>
        <w:spacing w:before="53"/>
        <w:ind w:left="118"/>
      </w:pPr>
      <w:r>
        <w:rPr>
          <w:noProof/>
          <w:lang w:eastAsia="ja-JP"/>
        </w:rPr>
        <mc:AlternateContent>
          <mc:Choice Requires="wps">
            <w:drawing>
              <wp:anchor distT="0" distB="0" distL="114300" distR="114300" simplePos="0" relativeHeight="503276912" behindDoc="1" locked="0" layoutInCell="1" allowOverlap="1">
                <wp:simplePos x="0" y="0"/>
                <wp:positionH relativeFrom="page">
                  <wp:posOffset>2668270</wp:posOffset>
                </wp:positionH>
                <wp:positionV relativeFrom="page">
                  <wp:posOffset>4712970</wp:posOffset>
                </wp:positionV>
                <wp:extent cx="3770630" cy="0"/>
                <wp:effectExtent l="10795" t="7620" r="9525" b="11430"/>
                <wp:wrapNone/>
                <wp:docPr id="3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063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7521D61" id="Line 43" o:spid="_x0000_s1026" style="position:absolute;left:0;text-align:left;z-index:-3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0.1pt,371.1pt" to="507pt,3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" strokeweight=".6pt">
                <w10:wrap anchorx="page" anchory="page"/>
              </v:line>
            </w:pict>
          </mc:Fallback>
        </mc:AlternateContent>
      </w:r>
      <w:r>
        <w:rPr>
          <w:noProof/>
          <w:lang w:eastAsia="ja-JP"/>
        </w:rPr>
        <mc:AlternateContent>
          <mc:Choice Requires="wps">
            <w:drawing>
              <wp:anchor distT="0" distB="0" distL="114300" distR="114300" simplePos="0" relativeHeight="503276936" behindDoc="1" locked="0" layoutInCell="1" allowOverlap="1">
                <wp:simplePos x="0" y="0"/>
                <wp:positionH relativeFrom="page">
                  <wp:posOffset>3227705</wp:posOffset>
                </wp:positionH>
                <wp:positionV relativeFrom="page">
                  <wp:posOffset>5267960</wp:posOffset>
                </wp:positionV>
                <wp:extent cx="3211195" cy="0"/>
                <wp:effectExtent l="8255" t="10160" r="9525" b="8890"/>
                <wp:wrapNone/>
                <wp:docPr id="3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119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3827CC5" id="Line 42" o:spid="_x0000_s1026" style="position:absolute;left:0;text-align:left;z-index:-39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15pt,414.8pt" to="507pt,4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vMCFAIAACoEAAAOAAAAZHJzL2Uyb0RvYy54bWysU9uO2yAQfa/Uf0C8J77Em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" strokeweight=".6pt">
                <w10:wrap anchorx="page" anchory="page"/>
              </v:line>
            </w:pict>
          </mc:Fallback>
        </mc:AlternateContent>
      </w:r>
      <w:r>
        <w:rPr>
          <w:noProof/>
          <w:lang w:eastAsia="ja-JP"/>
        </w:rPr>
        <mc:AlternateContent>
          <mc:Choice Requires="wps">
            <w:drawing>
              <wp:anchor distT="0" distB="0" distL="114300" distR="114300" simplePos="0" relativeHeight="503276960" behindDoc="1" locked="0" layoutInCell="1" allowOverlap="1">
                <wp:simplePos x="0" y="0"/>
                <wp:positionH relativeFrom="page">
                  <wp:posOffset>3505200</wp:posOffset>
                </wp:positionH>
                <wp:positionV relativeFrom="page">
                  <wp:posOffset>5636260</wp:posOffset>
                </wp:positionV>
                <wp:extent cx="2933700" cy="0"/>
                <wp:effectExtent l="9525" t="6985" r="9525" b="12065"/>
                <wp:wrapNone/>
                <wp:docPr id="2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6E1AD9F" id="Line 41" o:spid="_x0000_s1026" style="position:absolute;left:0;text-align:left;z-index:-3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6pt,443.8pt" to="507pt,4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t1bFQIAACoEAAAOAAAAZHJzL2Uyb0RvYy54bWysU8uu0zAQ3SPxD5b3bR4N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" strokeweight=".6pt">
                <w10:wrap anchorx="page" anchory="page"/>
              </v:line>
            </w:pict>
          </mc:Fallback>
        </mc:AlternateContent>
      </w:r>
      <w:r>
        <w:rPr>
          <w:noProof/>
          <w:lang w:eastAsia="ja-JP"/>
        </w:rPr>
        <mc:AlternateContent>
          <mc:Choice Requires="wps">
            <w:drawing>
              <wp:anchor distT="0" distB="0" distL="114300" distR="114300" simplePos="0" relativeHeight="503276984" behindDoc="1" locked="0" layoutInCell="1" allowOverlap="1">
                <wp:simplePos x="0" y="0"/>
                <wp:positionH relativeFrom="page">
                  <wp:posOffset>2020570</wp:posOffset>
                </wp:positionH>
                <wp:positionV relativeFrom="page">
                  <wp:posOffset>7355840</wp:posOffset>
                </wp:positionV>
                <wp:extent cx="838200" cy="0"/>
                <wp:effectExtent l="10795" t="12065" r="8255" b="6985"/>
                <wp:wrapNone/>
                <wp:docPr id="2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3EE045A" id="Line 40" o:spid="_x0000_s1026" style="position:absolute;left:0;text-align:left;z-index:-3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9.1pt,579.2pt" to="225.1pt,5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" strokeweight=".6pt">
                <w10:wrap anchorx="page" anchory="page"/>
              </v:line>
            </w:pict>
          </mc:Fallback>
        </mc:AlternateContent>
      </w:r>
      <w:r>
        <w:rPr>
          <w:noProof/>
          <w:lang w:eastAsia="ja-JP"/>
        </w:rPr>
        <mc:AlternateContent>
          <mc:Choice Requires="wps">
            <w:drawing>
              <wp:anchor distT="0" distB="0" distL="114300" distR="114300" simplePos="0" relativeHeight="503277008" behindDoc="1" locked="0" layoutInCell="1" allowOverlap="1">
                <wp:simplePos x="0" y="0"/>
                <wp:positionH relativeFrom="page">
                  <wp:posOffset>3557270</wp:posOffset>
                </wp:positionH>
                <wp:positionV relativeFrom="page">
                  <wp:posOffset>7355840</wp:posOffset>
                </wp:positionV>
                <wp:extent cx="697865" cy="0"/>
                <wp:effectExtent l="13970" t="12065" r="12065" b="6985"/>
                <wp:wrapNone/>
                <wp:docPr id="2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86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7B143B3" id="Line 39" o:spid="_x0000_s1026" style="position:absolute;left:0;text-align:left;z-index:-3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0.1pt,579.2pt" to="335.05pt,5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xZPFAIAACk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" strokeweight=".6pt">
                <w10:wrap anchorx="page" anchory="page"/>
              </v:line>
            </w:pict>
          </mc:Fallback>
        </mc:AlternateContent>
      </w:r>
      <w:r>
        <w:rPr>
          <w:noProof/>
          <w:lang w:eastAsia="ja-JP"/>
        </w:rPr>
        <mc:AlternateContent>
          <mc:Choice Requires="wps">
            <w:drawing>
              <wp:anchor distT="0" distB="0" distL="114300" distR="114300" simplePos="0" relativeHeight="503277032" behindDoc="1" locked="0" layoutInCell="1" allowOverlap="1">
                <wp:simplePos x="0" y="0"/>
                <wp:positionH relativeFrom="page">
                  <wp:posOffset>2578735</wp:posOffset>
                </wp:positionH>
                <wp:positionV relativeFrom="page">
                  <wp:posOffset>7539990</wp:posOffset>
                </wp:positionV>
                <wp:extent cx="697865" cy="0"/>
                <wp:effectExtent l="6985" t="5715" r="9525" b="13335"/>
                <wp:wrapNone/>
                <wp:docPr id="2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86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9D5D452" id="Line 38" o:spid="_x0000_s1026" style="position:absolute;left:0;text-align:left;z-index:-39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3.05pt,593.7pt" to="258pt,5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" strokeweight=".6pt">
                <w10:wrap anchorx="page" anchory="page"/>
              </v:line>
            </w:pict>
          </mc:Fallback>
        </mc:AlternateContent>
      </w:r>
      <w:r>
        <w:rPr>
          <w:noProof/>
          <w:lang w:eastAsia="ja-JP"/>
        </w:rPr>
        <mc:AlternateContent>
          <mc:Choice Requires="wps">
            <w:drawing>
              <wp:anchor distT="0" distB="0" distL="114300" distR="114300" simplePos="0" relativeHeight="503277056" behindDoc="1" locked="0" layoutInCell="1" allowOverlap="1">
                <wp:simplePos x="0" y="0"/>
                <wp:positionH relativeFrom="page">
                  <wp:posOffset>4255135</wp:posOffset>
                </wp:positionH>
                <wp:positionV relativeFrom="page">
                  <wp:posOffset>7539990</wp:posOffset>
                </wp:positionV>
                <wp:extent cx="697865" cy="0"/>
                <wp:effectExtent l="6985" t="5715" r="9525" b="13335"/>
                <wp:wrapNone/>
                <wp:docPr id="2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86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B12FF95" id="Line 37" o:spid="_x0000_s1026" style="position:absolute;left:0;text-align:left;z-index:-3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5.05pt,593.7pt" to="390pt,5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e0UFAIAACk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" strokeweight=".6pt">
                <w10:wrap anchorx="page" anchory="page"/>
              </v:line>
            </w:pict>
          </mc:Fallback>
        </mc:AlternateContent>
      </w:r>
      <w:r>
        <w:rPr>
          <w:noProof/>
          <w:lang w:eastAsia="ja-JP"/>
        </w:rPr>
        <mc:AlternateContent>
          <mc:Choice Requires="wps">
            <w:drawing>
              <wp:anchor distT="0" distB="0" distL="114300" distR="114300" simplePos="0" relativeHeight="503277080" behindDoc="1" locked="0" layoutInCell="1" allowOverlap="1">
                <wp:simplePos x="0" y="0"/>
                <wp:positionH relativeFrom="page">
                  <wp:posOffset>2578735</wp:posOffset>
                </wp:positionH>
                <wp:positionV relativeFrom="page">
                  <wp:posOffset>7724140</wp:posOffset>
                </wp:positionV>
                <wp:extent cx="699135" cy="0"/>
                <wp:effectExtent l="6985" t="8890" r="8255" b="10160"/>
                <wp:wrapNone/>
                <wp:docPr id="2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E279DF9" id="Line 36" o:spid="_x0000_s1026" style="position:absolute;left:0;text-align:left;z-index:-39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3.05pt,608.2pt" to="258.1pt,6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D0FA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" strokeweight=".6pt">
                <w10:wrap anchorx="page" anchory="page"/>
              </v:line>
            </w:pict>
          </mc:Fallback>
        </mc:AlternateContent>
      </w:r>
      <w:r>
        <w:rPr>
          <w:noProof/>
          <w:lang w:eastAsia="ja-JP"/>
        </w:rPr>
        <mc:AlternateContent>
          <mc:Choice Requires="wps">
            <w:drawing>
              <wp:anchor distT="0" distB="0" distL="114300" distR="114300" simplePos="0" relativeHeight="503277104" behindDoc="1" locked="0" layoutInCell="1" allowOverlap="1">
                <wp:simplePos x="0" y="0"/>
                <wp:positionH relativeFrom="page">
                  <wp:posOffset>4255135</wp:posOffset>
                </wp:positionH>
                <wp:positionV relativeFrom="page">
                  <wp:posOffset>7724140</wp:posOffset>
                </wp:positionV>
                <wp:extent cx="697865" cy="0"/>
                <wp:effectExtent l="6985" t="8890" r="9525" b="10160"/>
                <wp:wrapNone/>
                <wp:docPr id="2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86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4E568C8" id="Line 35" o:spid="_x0000_s1026" style="position:absolute;left:0;text-align:left;z-index:-3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5.05pt,608.2pt" to="390pt,6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" strokeweight=".6pt">
                <w10:wrap anchorx="page" anchory="page"/>
              </v:line>
            </w:pict>
          </mc:Fallback>
        </mc:AlternateContent>
      </w:r>
      <w:proofErr w:type="spellStart"/>
      <w:r w:rsidR="007A715D">
        <w:t>別添（一</w:t>
      </w:r>
      <w:proofErr w:type="spellEnd"/>
      <w:r w:rsidR="007A715D">
        <w:t>）</w:t>
      </w:r>
    </w:p>
    <w:p w:rsidR="006223A3" w:rsidRDefault="007A715D">
      <w:pPr>
        <w:pStyle w:val="a3"/>
        <w:tabs>
          <w:tab w:val="left" w:pos="4651"/>
        </w:tabs>
        <w:spacing w:before="53"/>
        <w:ind w:left="2972"/>
      </w:pPr>
      <w:proofErr w:type="spellStart"/>
      <w:r>
        <w:t>地域連携薬局</w:t>
      </w:r>
      <w:proofErr w:type="spellEnd"/>
      <w:r>
        <w:tab/>
      </w:r>
      <w:proofErr w:type="spellStart"/>
      <w:r>
        <w:t>認定基準適合表</w:t>
      </w:r>
      <w:proofErr w:type="spellEnd"/>
    </w:p>
    <w:p w:rsidR="006223A3" w:rsidRDefault="006223A3">
      <w:pPr>
        <w:pStyle w:val="a3"/>
        <w:spacing w:before="5"/>
        <w:ind w:left="0"/>
        <w:rPr>
          <w:sz w:val="23"/>
        </w:rPr>
      </w:pPr>
    </w:p>
    <w:p w:rsidR="006223A3" w:rsidRDefault="004271EC">
      <w:pPr>
        <w:tabs>
          <w:tab w:val="left" w:pos="2537"/>
          <w:tab w:val="left" w:pos="3199"/>
          <w:tab w:val="left" w:pos="4299"/>
          <w:tab w:val="left" w:pos="4956"/>
        </w:tabs>
        <w:spacing w:before="70" w:after="6"/>
        <w:ind w:left="118"/>
        <w:rPr>
          <w:lang w:eastAsia="ja-JP"/>
        </w:rPr>
      </w:pPr>
      <w:r>
        <w:rPr>
          <w:noProof/>
          <w:lang w:eastAsia="ja-JP"/>
        </w:rPr>
        <mc:AlternateContent>
          <mc:Choice Requires="wps">
            <w:drawing>
              <wp:anchor distT="0" distB="0" distL="114300" distR="114300" simplePos="0" relativeHeight="1072" behindDoc="0" locked="0" layoutInCell="1" allowOverlap="1">
                <wp:simplePos x="0" y="0"/>
                <wp:positionH relativeFrom="page">
                  <wp:posOffset>2019300</wp:posOffset>
                </wp:positionH>
                <wp:positionV relativeFrom="paragraph">
                  <wp:posOffset>207645</wp:posOffset>
                </wp:positionV>
                <wp:extent cx="976630" cy="0"/>
                <wp:effectExtent l="9525" t="8890" r="13970" b="10160"/>
                <wp:wrapNone/>
                <wp:docPr id="2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663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5703EE" id="Line 34" o:spid="_x0000_s1026" style="position:absolute;left:0;text-align:left;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9pt,16.35pt" to="235.9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1rEwIAACkEAAAOAAAAZHJzL2Uyb0RvYy54bWysU02P2jAQvVfqf7B8h3yQsh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" strokeweight=".6pt">
                <w10:wrap anchorx="page"/>
              </v:line>
            </w:pict>
          </mc:Fallback>
        </mc:AlternateContent>
      </w:r>
      <w:r>
        <w:rPr>
          <w:noProof/>
          <w:lang w:eastAsia="ja-JP"/>
        </w:rPr>
        <mc:AlternateContent>
          <mc:Choice Requires="wps">
            <w:drawing>
              <wp:anchor distT="0" distB="0" distL="114300" distR="114300" simplePos="0" relativeHeight="1096" behindDoc="0" locked="0" layoutInCell="1" allowOverlap="1">
                <wp:simplePos x="0" y="0"/>
                <wp:positionH relativeFrom="page">
                  <wp:posOffset>3136265</wp:posOffset>
                </wp:positionH>
                <wp:positionV relativeFrom="paragraph">
                  <wp:posOffset>207645</wp:posOffset>
                </wp:positionV>
                <wp:extent cx="977265" cy="0"/>
                <wp:effectExtent l="12065" t="8890" r="10795" b="10160"/>
                <wp:wrapNone/>
                <wp:docPr id="2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26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94661BA" id="Line 33" o:spid="_x0000_s1026" style="position:absolute;left:0;text-align:left;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6.95pt,16.35pt" to="323.9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" strokeweight=".6pt">
                <w10:wrap anchorx="page"/>
              </v:line>
            </w:pict>
          </mc:Fallback>
        </mc:AlternateContent>
      </w:r>
      <w:r>
        <w:rPr>
          <w:noProof/>
          <w:lang w:eastAsia="ja-JP"/>
        </w:rPr>
        <mc:AlternateContent>
          <mc:Choice Requires="wps">
            <w:drawing>
              <wp:anchor distT="0" distB="0" distL="114300" distR="114300" simplePos="0" relativeHeight="503276864" behindDoc="1" locked="0" layoutInCell="1" allowOverlap="1">
                <wp:simplePos x="0" y="0"/>
                <wp:positionH relativeFrom="page">
                  <wp:posOffset>1638300</wp:posOffset>
                </wp:positionH>
                <wp:positionV relativeFrom="paragraph">
                  <wp:posOffset>504190</wp:posOffset>
                </wp:positionV>
                <wp:extent cx="19685" cy="21590"/>
                <wp:effectExtent l="0" t="635" r="0" b="0"/>
                <wp:wrapNone/>
                <wp:docPr id="2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 cy="215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FF14014" id="Rectangle 32" o:spid="_x0000_s1026" style="position:absolute;left:0;text-align:left;margin-left:129pt;margin-top:39.7pt;width:1.55pt;height:1.7pt;z-index:-3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" fillcolor="black" stroked="f">
                <w10:wrap anchorx="page"/>
              </v:rect>
            </w:pict>
          </mc:Fallback>
        </mc:AlternateContent>
      </w:r>
      <w:r>
        <w:rPr>
          <w:noProof/>
          <w:lang w:eastAsia="ja-JP"/>
        </w:rPr>
        <mc:AlternateContent>
          <mc:Choice Requires="wps">
            <w:drawing>
              <wp:anchor distT="0" distB="0" distL="114300" distR="114300" simplePos="0" relativeHeight="503276888" behindDoc="1" locked="0" layoutInCell="1" allowOverlap="1">
                <wp:simplePos x="0" y="0"/>
                <wp:positionH relativeFrom="page">
                  <wp:posOffset>1638300</wp:posOffset>
                </wp:positionH>
                <wp:positionV relativeFrom="paragraph">
                  <wp:posOffset>874395</wp:posOffset>
                </wp:positionV>
                <wp:extent cx="19685" cy="21590"/>
                <wp:effectExtent l="0" t="0" r="0" b="0"/>
                <wp:wrapNone/>
                <wp:docPr id="1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 cy="215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46A2664" id="Rectangle 31" o:spid="_x0000_s1026" style="position:absolute;left:0;text-align:left;margin-left:129pt;margin-top:68.85pt;width:1.55pt;height:1.7pt;z-index:-39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rspdwIAAPo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" fillcolor="black" stroked="f">
                <w10:wrap anchorx="page"/>
              </v:rect>
            </w:pict>
          </mc:Fallback>
        </mc:AlternateContent>
      </w:r>
      <w:r w:rsidR="007A715D">
        <w:rPr>
          <w:lang w:eastAsia="ja-JP"/>
        </w:rPr>
        <w:t>実績の</w:t>
      </w:r>
      <w:r w:rsidR="007A715D">
        <w:rPr>
          <w:spacing w:val="-3"/>
          <w:lang w:eastAsia="ja-JP"/>
        </w:rPr>
        <w:t>対</w:t>
      </w:r>
      <w:r w:rsidR="007A715D">
        <w:rPr>
          <w:lang w:eastAsia="ja-JP"/>
        </w:rPr>
        <w:t>象期</w:t>
      </w:r>
      <w:r w:rsidR="007A715D">
        <w:rPr>
          <w:spacing w:val="-3"/>
          <w:lang w:eastAsia="ja-JP"/>
        </w:rPr>
        <w:t>間</w:t>
      </w:r>
      <w:r w:rsidR="007A715D">
        <w:rPr>
          <w:lang w:eastAsia="ja-JP"/>
        </w:rPr>
        <w:t>：</w:t>
      </w:r>
      <w:r w:rsidR="007A715D">
        <w:rPr>
          <w:lang w:eastAsia="ja-JP"/>
        </w:rPr>
        <w:tab/>
        <w:t>年</w:t>
      </w:r>
      <w:r w:rsidR="007A715D">
        <w:rPr>
          <w:lang w:eastAsia="ja-JP"/>
        </w:rPr>
        <w:tab/>
      </w:r>
      <w:r w:rsidR="007A715D">
        <w:rPr>
          <w:spacing w:val="-3"/>
          <w:lang w:eastAsia="ja-JP"/>
        </w:rPr>
        <w:t>月</w:t>
      </w:r>
      <w:r w:rsidR="007A715D">
        <w:rPr>
          <w:lang w:eastAsia="ja-JP"/>
        </w:rPr>
        <w:t>～</w:t>
      </w:r>
      <w:r w:rsidR="007A715D">
        <w:rPr>
          <w:lang w:eastAsia="ja-JP"/>
        </w:rPr>
        <w:tab/>
        <w:t>年</w:t>
      </w:r>
      <w:r w:rsidR="007A715D">
        <w:rPr>
          <w:lang w:eastAsia="ja-JP"/>
        </w:rPr>
        <w:tab/>
        <w:t>月</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28"/>
        <w:gridCol w:w="5821"/>
        <w:gridCol w:w="2259"/>
      </w:tblGrid>
      <w:tr w:rsidR="006223A3">
        <w:trPr>
          <w:trHeight w:val="290"/>
        </w:trPr>
        <w:tc>
          <w:tcPr>
            <w:tcW w:w="562" w:type="dxa"/>
            <w:vMerge w:val="restart"/>
          </w:tcPr>
          <w:p w:rsidR="006223A3" w:rsidRDefault="007A715D">
            <w:pPr>
              <w:pStyle w:val="TableParagraph"/>
            </w:pPr>
            <w:r>
              <w:t>１</w:t>
            </w:r>
          </w:p>
        </w:tc>
        <w:tc>
          <w:tcPr>
            <w:tcW w:w="8508" w:type="dxa"/>
            <w:gridSpan w:val="3"/>
            <w:tcBorders>
              <w:bottom w:val="nil"/>
            </w:tcBorders>
          </w:tcPr>
          <w:p w:rsidR="006223A3" w:rsidRDefault="007A715D">
            <w:pPr>
              <w:pStyle w:val="TableParagraph"/>
              <w:spacing w:line="265" w:lineRule="exact"/>
              <w:rPr>
                <w:lang w:eastAsia="ja-JP"/>
              </w:rPr>
            </w:pPr>
            <w:r>
              <w:rPr>
                <w:lang w:eastAsia="ja-JP"/>
              </w:rPr>
              <w:t>利用者の服薬指導等の際に配慮した構造設備（第１項第１号）</w:t>
            </w:r>
          </w:p>
        </w:tc>
      </w:tr>
      <w:tr w:rsidR="006223A3">
        <w:trPr>
          <w:trHeight w:val="873"/>
        </w:trPr>
        <w:tc>
          <w:tcPr>
            <w:tcW w:w="562" w:type="dxa"/>
            <w:vMerge/>
            <w:tcBorders>
              <w:top w:val="nil"/>
            </w:tcBorders>
          </w:tcPr>
          <w:p w:rsidR="006223A3" w:rsidRDefault="006223A3">
            <w:pPr>
              <w:rPr>
                <w:sz w:val="2"/>
                <w:szCs w:val="2"/>
                <w:lang w:eastAsia="ja-JP"/>
              </w:rPr>
            </w:pPr>
          </w:p>
        </w:tc>
        <w:tc>
          <w:tcPr>
            <w:tcW w:w="428" w:type="dxa"/>
            <w:tcBorders>
              <w:top w:val="nil"/>
            </w:tcBorders>
          </w:tcPr>
          <w:p w:rsidR="006223A3" w:rsidRDefault="006223A3">
            <w:pPr>
              <w:pStyle w:val="TableParagraph"/>
              <w:spacing w:before="0"/>
              <w:ind w:left="0"/>
              <w:rPr>
                <w:rFonts w:ascii="Times New Roman"/>
                <w:lang w:eastAsia="ja-JP"/>
              </w:rPr>
            </w:pPr>
          </w:p>
        </w:tc>
        <w:tc>
          <w:tcPr>
            <w:tcW w:w="5821" w:type="dxa"/>
          </w:tcPr>
          <w:p w:rsidR="006223A3" w:rsidRDefault="007A715D">
            <w:pPr>
              <w:pStyle w:val="TableParagraph"/>
              <w:spacing w:line="247" w:lineRule="auto"/>
              <w:ind w:left="430" w:right="109"/>
              <w:rPr>
                <w:lang w:eastAsia="ja-JP"/>
              </w:rPr>
            </w:pPr>
            <w:r>
              <w:rPr>
                <w:lang w:eastAsia="ja-JP"/>
              </w:rPr>
              <w:t>利用者が座って情報の提供及び薬学的知見に基づく指導を受けることができる設備</w:t>
            </w:r>
          </w:p>
          <w:p w:rsidR="006223A3" w:rsidRDefault="007A715D">
            <w:pPr>
              <w:pStyle w:val="TableParagraph"/>
              <w:spacing w:before="3" w:line="265" w:lineRule="exact"/>
              <w:ind w:left="430"/>
              <w:rPr>
                <w:lang w:eastAsia="ja-JP"/>
              </w:rPr>
            </w:pPr>
            <w:r>
              <w:rPr>
                <w:lang w:eastAsia="ja-JP"/>
              </w:rPr>
              <w:t>相談の内容が漏えいしないよう配慮した設備</w:t>
            </w:r>
          </w:p>
        </w:tc>
        <w:tc>
          <w:tcPr>
            <w:tcW w:w="2259" w:type="dxa"/>
          </w:tcPr>
          <w:p w:rsidR="006223A3" w:rsidRDefault="007A715D">
            <w:pPr>
              <w:pStyle w:val="TableParagraph"/>
              <w:tabs>
                <w:tab w:val="left" w:pos="971"/>
              </w:tabs>
              <w:ind w:left="91"/>
            </w:pPr>
            <w:proofErr w:type="spellStart"/>
            <w:r>
              <w:t>別紙</w:t>
            </w:r>
            <w:proofErr w:type="spellEnd"/>
            <w:r>
              <w:t>（</w:t>
            </w:r>
            <w:r>
              <w:tab/>
              <w:t>）</w:t>
            </w:r>
            <w:proofErr w:type="spellStart"/>
            <w:r>
              <w:t>の</w:t>
            </w:r>
            <w:r>
              <w:rPr>
                <w:spacing w:val="-3"/>
              </w:rPr>
              <w:t>と</w:t>
            </w:r>
            <w:r>
              <w:t>おり</w:t>
            </w:r>
            <w:proofErr w:type="spellEnd"/>
          </w:p>
        </w:tc>
      </w:tr>
      <w:tr w:rsidR="006223A3">
        <w:trPr>
          <w:trHeight w:val="290"/>
        </w:trPr>
        <w:tc>
          <w:tcPr>
            <w:tcW w:w="562" w:type="dxa"/>
            <w:vMerge w:val="restart"/>
          </w:tcPr>
          <w:p w:rsidR="006223A3" w:rsidRDefault="007A715D">
            <w:pPr>
              <w:pStyle w:val="TableParagraph"/>
            </w:pPr>
            <w:r>
              <w:t>２</w:t>
            </w:r>
          </w:p>
        </w:tc>
        <w:tc>
          <w:tcPr>
            <w:tcW w:w="8508" w:type="dxa"/>
            <w:gridSpan w:val="3"/>
            <w:tcBorders>
              <w:bottom w:val="nil"/>
            </w:tcBorders>
          </w:tcPr>
          <w:p w:rsidR="006223A3" w:rsidRDefault="007A715D">
            <w:pPr>
              <w:pStyle w:val="TableParagraph"/>
              <w:spacing w:line="265" w:lineRule="exact"/>
              <w:rPr>
                <w:lang w:eastAsia="ja-JP"/>
              </w:rPr>
            </w:pPr>
            <w:r>
              <w:rPr>
                <w:lang w:eastAsia="ja-JP"/>
              </w:rPr>
              <w:t>高齢者、障害者等の円滑な利用に適した構造設備（第１項第２号）</w:t>
            </w:r>
          </w:p>
        </w:tc>
      </w:tr>
      <w:tr w:rsidR="006223A3">
        <w:trPr>
          <w:trHeight w:val="2097"/>
        </w:trPr>
        <w:tc>
          <w:tcPr>
            <w:tcW w:w="562" w:type="dxa"/>
            <w:vMerge/>
            <w:tcBorders>
              <w:top w:val="nil"/>
            </w:tcBorders>
          </w:tcPr>
          <w:p w:rsidR="006223A3" w:rsidRDefault="006223A3">
            <w:pPr>
              <w:rPr>
                <w:sz w:val="2"/>
                <w:szCs w:val="2"/>
                <w:lang w:eastAsia="ja-JP"/>
              </w:rPr>
            </w:pPr>
          </w:p>
        </w:tc>
        <w:tc>
          <w:tcPr>
            <w:tcW w:w="428" w:type="dxa"/>
            <w:tcBorders>
              <w:top w:val="nil"/>
            </w:tcBorders>
          </w:tcPr>
          <w:p w:rsidR="006223A3" w:rsidRDefault="006223A3">
            <w:pPr>
              <w:pStyle w:val="TableParagraph"/>
              <w:spacing w:before="0"/>
              <w:ind w:left="0"/>
              <w:rPr>
                <w:rFonts w:ascii="Times New Roman"/>
                <w:lang w:eastAsia="ja-JP"/>
              </w:rPr>
            </w:pPr>
          </w:p>
        </w:tc>
        <w:tc>
          <w:tcPr>
            <w:tcW w:w="5821" w:type="dxa"/>
          </w:tcPr>
          <w:p w:rsidR="006223A3" w:rsidRDefault="007A715D">
            <w:pPr>
              <w:pStyle w:val="TableParagraph"/>
              <w:ind w:left="106"/>
              <w:rPr>
                <w:i/>
                <w:lang w:eastAsia="ja-JP"/>
              </w:rPr>
            </w:pPr>
            <w:r>
              <w:rPr>
                <w:i/>
                <w:lang w:eastAsia="ja-JP"/>
              </w:rPr>
              <w:t>※該当する項目をチェックすること</w:t>
            </w:r>
          </w:p>
          <w:p w:rsidR="006223A3" w:rsidRDefault="007A715D">
            <w:pPr>
              <w:pStyle w:val="TableParagraph"/>
              <w:numPr>
                <w:ilvl w:val="0"/>
                <w:numId w:val="11"/>
              </w:numPr>
              <w:tabs>
                <w:tab w:val="left" w:pos="467"/>
              </w:tabs>
              <w:spacing w:before="11" w:line="247" w:lineRule="auto"/>
              <w:ind w:right="283"/>
              <w:rPr>
                <w:lang w:eastAsia="ja-JP"/>
              </w:rPr>
            </w:pPr>
            <w:r>
              <w:rPr>
                <w:spacing w:val="-4"/>
                <w:lang w:eastAsia="ja-JP"/>
              </w:rPr>
              <w:t>利用者の動線や利用するエリア等を考慮して手すり</w:t>
            </w:r>
            <w:r>
              <w:rPr>
                <w:spacing w:val="-2"/>
                <w:lang w:eastAsia="ja-JP"/>
              </w:rPr>
              <w:t>を設置している。</w:t>
            </w:r>
          </w:p>
          <w:p w:rsidR="006223A3" w:rsidRDefault="007A715D">
            <w:pPr>
              <w:pStyle w:val="TableParagraph"/>
              <w:numPr>
                <w:ilvl w:val="0"/>
                <w:numId w:val="11"/>
              </w:numPr>
              <w:tabs>
                <w:tab w:val="left" w:pos="467"/>
              </w:tabs>
              <w:spacing w:before="0"/>
              <w:rPr>
                <w:lang w:eastAsia="ja-JP"/>
              </w:rPr>
            </w:pPr>
            <w:r>
              <w:rPr>
                <w:spacing w:val="-3"/>
                <w:lang w:eastAsia="ja-JP"/>
              </w:rPr>
              <w:t>段差のない入口を設置している。</w:t>
            </w:r>
          </w:p>
          <w:p w:rsidR="006223A3" w:rsidRDefault="007A715D">
            <w:pPr>
              <w:pStyle w:val="TableParagraph"/>
              <w:numPr>
                <w:ilvl w:val="0"/>
                <w:numId w:val="11"/>
              </w:numPr>
              <w:tabs>
                <w:tab w:val="left" w:pos="467"/>
              </w:tabs>
              <w:spacing w:before="9"/>
              <w:rPr>
                <w:lang w:eastAsia="ja-JP"/>
              </w:rPr>
            </w:pPr>
            <w:r>
              <w:rPr>
                <w:spacing w:val="-3"/>
                <w:lang w:eastAsia="ja-JP"/>
              </w:rPr>
              <w:t>車いすでも来局できる構造である。</w:t>
            </w:r>
          </w:p>
          <w:p w:rsidR="006223A3" w:rsidRDefault="007A715D">
            <w:pPr>
              <w:pStyle w:val="TableParagraph"/>
              <w:numPr>
                <w:ilvl w:val="0"/>
                <w:numId w:val="11"/>
              </w:numPr>
              <w:tabs>
                <w:tab w:val="left" w:pos="467"/>
                <w:tab w:val="left" w:pos="5304"/>
              </w:tabs>
              <w:spacing w:before="11" w:line="247" w:lineRule="auto"/>
              <w:ind w:left="687" w:right="283" w:hanging="581"/>
              <w:rPr>
                <w:lang w:eastAsia="ja-JP"/>
              </w:rPr>
            </w:pPr>
            <w:r>
              <w:rPr>
                <w:lang w:eastAsia="ja-JP"/>
              </w:rPr>
              <w:t>その他</w:t>
            </w:r>
            <w:r>
              <w:rPr>
                <w:spacing w:val="-3"/>
                <w:lang w:eastAsia="ja-JP"/>
              </w:rPr>
              <w:t>高</w:t>
            </w:r>
            <w:r>
              <w:rPr>
                <w:lang w:eastAsia="ja-JP"/>
              </w:rPr>
              <w:t>齢者</w:t>
            </w:r>
            <w:r>
              <w:rPr>
                <w:spacing w:val="-3"/>
                <w:lang w:eastAsia="ja-JP"/>
              </w:rPr>
              <w:t>、</w:t>
            </w:r>
            <w:r>
              <w:rPr>
                <w:lang w:eastAsia="ja-JP"/>
              </w:rPr>
              <w:t>障害</w:t>
            </w:r>
            <w:r>
              <w:rPr>
                <w:spacing w:val="-3"/>
                <w:lang w:eastAsia="ja-JP"/>
              </w:rPr>
              <w:t>者等</w:t>
            </w:r>
            <w:r>
              <w:rPr>
                <w:lang w:eastAsia="ja-JP"/>
              </w:rPr>
              <w:t>の円滑</w:t>
            </w:r>
            <w:r>
              <w:rPr>
                <w:spacing w:val="-3"/>
                <w:lang w:eastAsia="ja-JP"/>
              </w:rPr>
              <w:t>な</w:t>
            </w:r>
            <w:r>
              <w:rPr>
                <w:lang w:eastAsia="ja-JP"/>
              </w:rPr>
              <w:t>利用</w:t>
            </w:r>
            <w:r>
              <w:rPr>
                <w:spacing w:val="-3"/>
                <w:lang w:eastAsia="ja-JP"/>
              </w:rPr>
              <w:t>に</w:t>
            </w:r>
            <w:r>
              <w:rPr>
                <w:lang w:eastAsia="ja-JP"/>
              </w:rPr>
              <w:t>適し</w:t>
            </w:r>
            <w:r>
              <w:rPr>
                <w:spacing w:val="-3"/>
                <w:lang w:eastAsia="ja-JP"/>
              </w:rPr>
              <w:t>た構</w:t>
            </w:r>
            <w:r>
              <w:rPr>
                <w:spacing w:val="-13"/>
                <w:lang w:eastAsia="ja-JP"/>
              </w:rPr>
              <w:t>造</w:t>
            </w:r>
            <w:r>
              <w:rPr>
                <w:lang w:eastAsia="ja-JP"/>
              </w:rPr>
              <w:t>具体</w:t>
            </w:r>
            <w:r>
              <w:rPr>
                <w:spacing w:val="-3"/>
                <w:lang w:eastAsia="ja-JP"/>
              </w:rPr>
              <w:t>的</w:t>
            </w:r>
            <w:r>
              <w:rPr>
                <w:lang w:eastAsia="ja-JP"/>
              </w:rPr>
              <w:t>な構</w:t>
            </w:r>
            <w:r>
              <w:rPr>
                <w:spacing w:val="-3"/>
                <w:lang w:eastAsia="ja-JP"/>
              </w:rPr>
              <w:t>造</w:t>
            </w:r>
            <w:r>
              <w:rPr>
                <w:lang w:eastAsia="ja-JP"/>
              </w:rPr>
              <w:t>（</w:t>
            </w:r>
            <w:r>
              <w:rPr>
                <w:u w:val="single"/>
                <w:lang w:eastAsia="ja-JP"/>
              </w:rPr>
              <w:t xml:space="preserve"> </w:t>
            </w:r>
            <w:r>
              <w:rPr>
                <w:u w:val="single"/>
                <w:lang w:eastAsia="ja-JP"/>
              </w:rPr>
              <w:tab/>
            </w:r>
            <w:r>
              <w:rPr>
                <w:spacing w:val="-17"/>
                <w:lang w:eastAsia="ja-JP"/>
              </w:rPr>
              <w:t>）</w:t>
            </w:r>
          </w:p>
        </w:tc>
        <w:tc>
          <w:tcPr>
            <w:tcW w:w="2259" w:type="dxa"/>
          </w:tcPr>
          <w:p w:rsidR="006223A3" w:rsidRDefault="007A715D">
            <w:pPr>
              <w:pStyle w:val="TableParagraph"/>
              <w:tabs>
                <w:tab w:val="left" w:pos="971"/>
              </w:tabs>
              <w:ind w:left="91"/>
            </w:pPr>
            <w:proofErr w:type="spellStart"/>
            <w:r>
              <w:t>別紙</w:t>
            </w:r>
            <w:proofErr w:type="spellEnd"/>
            <w:r>
              <w:t>（</w:t>
            </w:r>
            <w:r>
              <w:tab/>
              <w:t>）</w:t>
            </w:r>
            <w:proofErr w:type="spellStart"/>
            <w:r>
              <w:t>の</w:t>
            </w:r>
            <w:r>
              <w:rPr>
                <w:spacing w:val="-3"/>
              </w:rPr>
              <w:t>と</w:t>
            </w:r>
            <w:r>
              <w:t>おり</w:t>
            </w:r>
            <w:proofErr w:type="spellEnd"/>
          </w:p>
        </w:tc>
      </w:tr>
      <w:tr w:rsidR="006223A3">
        <w:trPr>
          <w:trHeight w:val="290"/>
        </w:trPr>
        <w:tc>
          <w:tcPr>
            <w:tcW w:w="562" w:type="dxa"/>
            <w:vMerge w:val="restart"/>
          </w:tcPr>
          <w:p w:rsidR="006223A3" w:rsidRDefault="007A715D">
            <w:pPr>
              <w:pStyle w:val="TableParagraph"/>
            </w:pPr>
            <w:r>
              <w:t>３</w:t>
            </w:r>
          </w:p>
        </w:tc>
        <w:tc>
          <w:tcPr>
            <w:tcW w:w="8508" w:type="dxa"/>
            <w:gridSpan w:val="3"/>
            <w:tcBorders>
              <w:bottom w:val="nil"/>
            </w:tcBorders>
          </w:tcPr>
          <w:p w:rsidR="006223A3" w:rsidRDefault="007A715D">
            <w:pPr>
              <w:pStyle w:val="TableParagraph"/>
              <w:spacing w:line="265" w:lineRule="exact"/>
              <w:rPr>
                <w:lang w:eastAsia="ja-JP"/>
              </w:rPr>
            </w:pPr>
            <w:r>
              <w:rPr>
                <w:lang w:eastAsia="ja-JP"/>
              </w:rPr>
              <w:t>地域包括ケアシステムの構築に資する会議への参加（第２項第１号）</w:t>
            </w:r>
          </w:p>
        </w:tc>
      </w:tr>
      <w:tr w:rsidR="006223A3">
        <w:trPr>
          <w:trHeight w:val="2375"/>
        </w:trPr>
        <w:tc>
          <w:tcPr>
            <w:tcW w:w="562" w:type="dxa"/>
            <w:vMerge/>
            <w:tcBorders>
              <w:top w:val="nil"/>
            </w:tcBorders>
          </w:tcPr>
          <w:p w:rsidR="006223A3" w:rsidRDefault="006223A3">
            <w:pPr>
              <w:rPr>
                <w:sz w:val="2"/>
                <w:szCs w:val="2"/>
                <w:lang w:eastAsia="ja-JP"/>
              </w:rPr>
            </w:pPr>
          </w:p>
        </w:tc>
        <w:tc>
          <w:tcPr>
            <w:tcW w:w="428" w:type="dxa"/>
            <w:tcBorders>
              <w:top w:val="nil"/>
            </w:tcBorders>
          </w:tcPr>
          <w:p w:rsidR="006223A3" w:rsidRDefault="006223A3">
            <w:pPr>
              <w:pStyle w:val="TableParagraph"/>
              <w:spacing w:before="0"/>
              <w:ind w:left="0"/>
              <w:rPr>
                <w:rFonts w:ascii="Times New Roman"/>
                <w:lang w:eastAsia="ja-JP"/>
              </w:rPr>
            </w:pPr>
          </w:p>
        </w:tc>
        <w:tc>
          <w:tcPr>
            <w:tcW w:w="8080" w:type="dxa"/>
            <w:gridSpan w:val="2"/>
          </w:tcPr>
          <w:p w:rsidR="006223A3" w:rsidRDefault="007A715D">
            <w:pPr>
              <w:pStyle w:val="TableParagraph"/>
              <w:ind w:left="106"/>
              <w:rPr>
                <w:i/>
                <w:lang w:eastAsia="ja-JP"/>
              </w:rPr>
            </w:pPr>
            <w:r>
              <w:rPr>
                <w:i/>
                <w:lang w:eastAsia="ja-JP"/>
              </w:rPr>
              <w:t>※過去１年間に参加した会議をチェックすること</w:t>
            </w:r>
          </w:p>
          <w:p w:rsidR="006223A3" w:rsidRDefault="007A715D">
            <w:pPr>
              <w:pStyle w:val="TableParagraph"/>
              <w:numPr>
                <w:ilvl w:val="0"/>
                <w:numId w:val="10"/>
              </w:numPr>
              <w:tabs>
                <w:tab w:val="left" w:pos="467"/>
              </w:tabs>
              <w:spacing w:before="11"/>
              <w:rPr>
                <w:lang w:eastAsia="ja-JP"/>
              </w:rPr>
            </w:pPr>
            <w:r>
              <w:rPr>
                <w:spacing w:val="-3"/>
                <w:lang w:eastAsia="ja-JP"/>
              </w:rPr>
              <w:t>市町村又は地域包括支援センターが主催する地域ケア会議</w:t>
            </w:r>
          </w:p>
          <w:p w:rsidR="006223A3" w:rsidRDefault="007A715D">
            <w:pPr>
              <w:pStyle w:val="TableParagraph"/>
              <w:tabs>
                <w:tab w:val="left" w:pos="4647"/>
                <w:tab w:val="left" w:pos="7726"/>
              </w:tabs>
              <w:spacing w:before="9"/>
              <w:ind w:left="687"/>
            </w:pPr>
            <w:r>
              <w:t>（</w:t>
            </w:r>
            <w:proofErr w:type="spellStart"/>
            <w:r>
              <w:t>主催</w:t>
            </w:r>
            <w:r>
              <w:rPr>
                <w:spacing w:val="-3"/>
              </w:rPr>
              <w:t>者</w:t>
            </w:r>
            <w:proofErr w:type="spellEnd"/>
            <w:r>
              <w:t>：</w:t>
            </w:r>
            <w:r>
              <w:tab/>
              <w:t>，</w:t>
            </w:r>
            <w:r>
              <w:tab/>
              <w:t>）</w:t>
            </w:r>
          </w:p>
          <w:p w:rsidR="006223A3" w:rsidRDefault="007A715D">
            <w:pPr>
              <w:pStyle w:val="TableParagraph"/>
              <w:numPr>
                <w:ilvl w:val="0"/>
                <w:numId w:val="10"/>
              </w:numPr>
              <w:tabs>
                <w:tab w:val="left" w:pos="467"/>
              </w:tabs>
              <w:spacing w:before="8"/>
              <w:rPr>
                <w:lang w:eastAsia="ja-JP"/>
              </w:rPr>
            </w:pPr>
            <w:r>
              <w:rPr>
                <w:spacing w:val="-3"/>
                <w:lang w:eastAsia="ja-JP"/>
              </w:rPr>
              <w:t>介護支援専門員が主催するサービス担当者会議</w:t>
            </w:r>
          </w:p>
          <w:p w:rsidR="006223A3" w:rsidRDefault="007A715D">
            <w:pPr>
              <w:pStyle w:val="TableParagraph"/>
              <w:numPr>
                <w:ilvl w:val="0"/>
                <w:numId w:val="10"/>
              </w:numPr>
              <w:tabs>
                <w:tab w:val="left" w:pos="467"/>
              </w:tabs>
              <w:spacing w:before="9"/>
            </w:pPr>
            <w:proofErr w:type="spellStart"/>
            <w:r>
              <w:rPr>
                <w:spacing w:val="-2"/>
              </w:rPr>
              <w:t>退院時カンファレンス</w:t>
            </w:r>
            <w:proofErr w:type="spellEnd"/>
          </w:p>
          <w:p w:rsidR="006223A3" w:rsidRDefault="007A715D">
            <w:pPr>
              <w:pStyle w:val="TableParagraph"/>
              <w:tabs>
                <w:tab w:val="left" w:pos="5307"/>
                <w:tab w:val="left" w:pos="7726"/>
              </w:tabs>
              <w:spacing w:before="11"/>
              <w:ind w:left="687"/>
              <w:rPr>
                <w:lang w:eastAsia="ja-JP"/>
              </w:rPr>
            </w:pPr>
            <w:r>
              <w:rPr>
                <w:lang w:eastAsia="ja-JP"/>
              </w:rPr>
              <w:t>（医療</w:t>
            </w:r>
            <w:r>
              <w:rPr>
                <w:spacing w:val="-3"/>
                <w:lang w:eastAsia="ja-JP"/>
              </w:rPr>
              <w:t>機</w:t>
            </w:r>
            <w:r>
              <w:rPr>
                <w:lang w:eastAsia="ja-JP"/>
              </w:rPr>
              <w:t>関の</w:t>
            </w:r>
            <w:r>
              <w:rPr>
                <w:spacing w:val="-3"/>
                <w:lang w:eastAsia="ja-JP"/>
              </w:rPr>
              <w:t>名</w:t>
            </w:r>
            <w:r>
              <w:rPr>
                <w:lang w:eastAsia="ja-JP"/>
              </w:rPr>
              <w:t>称：</w:t>
            </w:r>
            <w:r>
              <w:rPr>
                <w:lang w:eastAsia="ja-JP"/>
              </w:rPr>
              <w:tab/>
              <w:t>，</w:t>
            </w:r>
            <w:r>
              <w:rPr>
                <w:lang w:eastAsia="ja-JP"/>
              </w:rPr>
              <w:tab/>
              <w:t>）</w:t>
            </w:r>
          </w:p>
          <w:p w:rsidR="006223A3" w:rsidRDefault="007A715D">
            <w:pPr>
              <w:pStyle w:val="TableParagraph"/>
              <w:numPr>
                <w:ilvl w:val="0"/>
                <w:numId w:val="10"/>
              </w:numPr>
              <w:tabs>
                <w:tab w:val="left" w:pos="467"/>
              </w:tabs>
              <w:spacing w:before="8"/>
            </w:pPr>
            <w:proofErr w:type="spellStart"/>
            <w:r>
              <w:rPr>
                <w:spacing w:val="-1"/>
              </w:rPr>
              <w:t>その他の会議</w:t>
            </w:r>
            <w:proofErr w:type="spellEnd"/>
          </w:p>
          <w:p w:rsidR="006223A3" w:rsidRDefault="007A715D">
            <w:pPr>
              <w:pStyle w:val="TableParagraph"/>
              <w:tabs>
                <w:tab w:val="left" w:pos="5307"/>
                <w:tab w:val="left" w:pos="7726"/>
              </w:tabs>
              <w:spacing w:before="9"/>
              <w:ind w:left="687"/>
              <w:rPr>
                <w:lang w:eastAsia="ja-JP"/>
              </w:rPr>
            </w:pPr>
            <w:r>
              <w:rPr>
                <w:lang w:eastAsia="ja-JP"/>
              </w:rPr>
              <w:t>（具体</w:t>
            </w:r>
            <w:r>
              <w:rPr>
                <w:spacing w:val="-3"/>
                <w:lang w:eastAsia="ja-JP"/>
              </w:rPr>
              <w:t>的</w:t>
            </w:r>
            <w:r>
              <w:rPr>
                <w:lang w:eastAsia="ja-JP"/>
              </w:rPr>
              <w:t>な会</w:t>
            </w:r>
            <w:r>
              <w:rPr>
                <w:spacing w:val="-3"/>
                <w:lang w:eastAsia="ja-JP"/>
              </w:rPr>
              <w:t>議</w:t>
            </w:r>
            <w:r>
              <w:rPr>
                <w:lang w:eastAsia="ja-JP"/>
              </w:rPr>
              <w:t>の名</w:t>
            </w:r>
            <w:r>
              <w:rPr>
                <w:spacing w:val="-3"/>
                <w:lang w:eastAsia="ja-JP"/>
              </w:rPr>
              <w:t>称</w:t>
            </w:r>
            <w:r>
              <w:rPr>
                <w:lang w:eastAsia="ja-JP"/>
              </w:rPr>
              <w:t>：</w:t>
            </w:r>
            <w:r>
              <w:rPr>
                <w:lang w:eastAsia="ja-JP"/>
              </w:rPr>
              <w:tab/>
              <w:t>，</w:t>
            </w:r>
            <w:r>
              <w:rPr>
                <w:lang w:eastAsia="ja-JP"/>
              </w:rPr>
              <w:tab/>
              <w:t>）</w:t>
            </w:r>
          </w:p>
        </w:tc>
      </w:tr>
      <w:tr w:rsidR="006223A3">
        <w:trPr>
          <w:trHeight w:val="582"/>
        </w:trPr>
        <w:tc>
          <w:tcPr>
            <w:tcW w:w="562" w:type="dxa"/>
            <w:vMerge w:val="restart"/>
          </w:tcPr>
          <w:p w:rsidR="006223A3" w:rsidRDefault="007A715D">
            <w:pPr>
              <w:pStyle w:val="TableParagraph"/>
            </w:pPr>
            <w:r>
              <w:t>４</w:t>
            </w:r>
          </w:p>
        </w:tc>
        <w:tc>
          <w:tcPr>
            <w:tcW w:w="8508" w:type="dxa"/>
            <w:gridSpan w:val="3"/>
            <w:tcBorders>
              <w:bottom w:val="nil"/>
            </w:tcBorders>
          </w:tcPr>
          <w:p w:rsidR="006223A3" w:rsidRDefault="007A715D">
            <w:pPr>
              <w:pStyle w:val="TableParagraph"/>
              <w:rPr>
                <w:lang w:eastAsia="ja-JP"/>
              </w:rPr>
            </w:pPr>
            <w:r>
              <w:rPr>
                <w:lang w:eastAsia="ja-JP"/>
              </w:rPr>
              <w:t>地域における医療機関に勤務する薬剤師等に対して随時報告及び連絡することが</w:t>
            </w:r>
          </w:p>
          <w:p w:rsidR="006223A3" w:rsidRDefault="007A715D">
            <w:pPr>
              <w:pStyle w:val="TableParagraph"/>
              <w:spacing w:before="9" w:line="267" w:lineRule="exact"/>
              <w:rPr>
                <w:lang w:eastAsia="ja-JP"/>
              </w:rPr>
            </w:pPr>
            <w:r>
              <w:rPr>
                <w:lang w:eastAsia="ja-JP"/>
              </w:rPr>
              <w:t>できる体制（第２項第２号）</w:t>
            </w:r>
          </w:p>
        </w:tc>
      </w:tr>
      <w:tr w:rsidR="006223A3">
        <w:trPr>
          <w:trHeight w:val="1453"/>
        </w:trPr>
        <w:tc>
          <w:tcPr>
            <w:tcW w:w="562" w:type="dxa"/>
            <w:vMerge/>
            <w:tcBorders>
              <w:top w:val="nil"/>
            </w:tcBorders>
          </w:tcPr>
          <w:p w:rsidR="006223A3" w:rsidRDefault="006223A3">
            <w:pPr>
              <w:rPr>
                <w:sz w:val="2"/>
                <w:szCs w:val="2"/>
                <w:lang w:eastAsia="ja-JP"/>
              </w:rPr>
            </w:pPr>
          </w:p>
        </w:tc>
        <w:tc>
          <w:tcPr>
            <w:tcW w:w="428" w:type="dxa"/>
            <w:tcBorders>
              <w:top w:val="nil"/>
            </w:tcBorders>
          </w:tcPr>
          <w:p w:rsidR="006223A3" w:rsidRDefault="006223A3">
            <w:pPr>
              <w:pStyle w:val="TableParagraph"/>
              <w:spacing w:before="0"/>
              <w:ind w:left="0"/>
              <w:rPr>
                <w:rFonts w:ascii="Times New Roman"/>
                <w:lang w:eastAsia="ja-JP"/>
              </w:rPr>
            </w:pPr>
          </w:p>
        </w:tc>
        <w:tc>
          <w:tcPr>
            <w:tcW w:w="8080" w:type="dxa"/>
            <w:gridSpan w:val="2"/>
          </w:tcPr>
          <w:p w:rsidR="006223A3" w:rsidRDefault="007A715D">
            <w:pPr>
              <w:pStyle w:val="TableParagraph"/>
              <w:ind w:left="106"/>
              <w:rPr>
                <w:lang w:eastAsia="ja-JP"/>
              </w:rPr>
            </w:pPr>
            <w:r>
              <w:rPr>
                <w:lang w:eastAsia="ja-JP"/>
              </w:rPr>
              <w:t>主な連携先の医療機関</w:t>
            </w:r>
          </w:p>
          <w:p w:rsidR="006223A3" w:rsidRDefault="007A715D">
            <w:pPr>
              <w:pStyle w:val="TableParagraph"/>
              <w:tabs>
                <w:tab w:val="left" w:pos="7855"/>
              </w:tabs>
              <w:spacing w:before="9" w:line="247" w:lineRule="auto"/>
              <w:ind w:left="327" w:right="213"/>
              <w:jc w:val="both"/>
              <w:rPr>
                <w:rFonts w:ascii="Times New Roman" w:eastAsia="Times New Roman" w:hAnsi="Times New Roman"/>
                <w:lang w:eastAsia="ja-JP"/>
              </w:rPr>
            </w:pPr>
            <w:r>
              <w:rPr>
                <w:lang w:eastAsia="ja-JP"/>
              </w:rPr>
              <w:t>名  称①：</w:t>
            </w:r>
            <w:r>
              <w:rPr>
                <w:rFonts w:ascii="Times New Roman" w:eastAsia="Times New Roman" w:hAnsi="Times New Roman"/>
                <w:u w:val="single"/>
                <w:lang w:eastAsia="ja-JP"/>
              </w:rPr>
              <w:t xml:space="preserve"> </w:t>
            </w:r>
            <w:r>
              <w:rPr>
                <w:rFonts w:ascii="Times New Roman" w:eastAsia="Times New Roman" w:hAnsi="Times New Roman"/>
                <w:u w:val="single"/>
                <w:lang w:eastAsia="ja-JP"/>
              </w:rPr>
              <w:tab/>
            </w:r>
            <w:r>
              <w:rPr>
                <w:rFonts w:ascii="Times New Roman" w:eastAsia="Times New Roman" w:hAnsi="Times New Roman"/>
                <w:spacing w:val="-1"/>
                <w:u w:val="single"/>
                <w:lang w:eastAsia="ja-JP"/>
              </w:rPr>
              <w:t xml:space="preserve">                                                        </w:t>
            </w:r>
            <w:r>
              <w:rPr>
                <w:rFonts w:ascii="Times New Roman" w:eastAsia="Times New Roman" w:hAnsi="Times New Roman"/>
                <w:spacing w:val="56"/>
                <w:u w:val="single"/>
                <w:lang w:eastAsia="ja-JP"/>
              </w:rPr>
              <w:t xml:space="preserve"> </w:t>
            </w:r>
            <w:r>
              <w:rPr>
                <w:spacing w:val="-1"/>
                <w:lang w:eastAsia="ja-JP"/>
              </w:rPr>
              <w:t>所在地</w:t>
            </w:r>
            <w:r>
              <w:rPr>
                <w:lang w:eastAsia="ja-JP"/>
              </w:rPr>
              <w:t>①：</w:t>
            </w:r>
            <w:r>
              <w:rPr>
                <w:u w:val="single"/>
                <w:lang w:eastAsia="ja-JP"/>
              </w:rPr>
              <w:tab/>
              <w:t xml:space="preserve">                                                         </w:t>
            </w:r>
            <w:r>
              <w:rPr>
                <w:lang w:eastAsia="ja-JP"/>
              </w:rPr>
              <w:t>名 称 ②：</w:t>
            </w:r>
            <w:r>
              <w:rPr>
                <w:rFonts w:ascii="Times New Roman" w:eastAsia="Times New Roman" w:hAnsi="Times New Roman"/>
                <w:u w:val="single"/>
                <w:lang w:eastAsia="ja-JP"/>
              </w:rPr>
              <w:t xml:space="preserve"> </w:t>
            </w:r>
            <w:r>
              <w:rPr>
                <w:rFonts w:ascii="Times New Roman" w:eastAsia="Times New Roman" w:hAnsi="Times New Roman"/>
                <w:u w:val="single"/>
                <w:lang w:eastAsia="ja-JP"/>
              </w:rPr>
              <w:tab/>
            </w:r>
          </w:p>
          <w:p w:rsidR="006223A3" w:rsidRDefault="007A715D">
            <w:pPr>
              <w:pStyle w:val="TableParagraph"/>
              <w:tabs>
                <w:tab w:val="left" w:pos="7855"/>
              </w:tabs>
              <w:spacing w:before="2" w:line="265" w:lineRule="exact"/>
              <w:ind w:left="327"/>
              <w:jc w:val="both"/>
              <w:rPr>
                <w:rFonts w:ascii="Times New Roman" w:eastAsia="Times New Roman" w:hAnsi="Times New Roman"/>
              </w:rPr>
            </w:pPr>
            <w:proofErr w:type="spellStart"/>
            <w:r>
              <w:rPr>
                <w:spacing w:val="-1"/>
              </w:rPr>
              <w:t>所在地</w:t>
            </w:r>
            <w:proofErr w:type="spellEnd"/>
            <w:r>
              <w:t>②：</w:t>
            </w:r>
            <w:r>
              <w:rPr>
                <w:rFonts w:ascii="Times New Roman" w:eastAsia="Times New Roman" w:hAnsi="Times New Roman"/>
                <w:u w:val="single"/>
              </w:rPr>
              <w:t xml:space="preserve"> </w:t>
            </w:r>
            <w:r>
              <w:rPr>
                <w:rFonts w:ascii="Times New Roman" w:eastAsia="Times New Roman" w:hAnsi="Times New Roman"/>
                <w:u w:val="single"/>
              </w:rPr>
              <w:tab/>
            </w:r>
          </w:p>
        </w:tc>
      </w:tr>
      <w:tr w:rsidR="006223A3">
        <w:trPr>
          <w:trHeight w:val="290"/>
        </w:trPr>
        <w:tc>
          <w:tcPr>
            <w:tcW w:w="562" w:type="dxa"/>
            <w:vMerge w:val="restart"/>
          </w:tcPr>
          <w:p w:rsidR="006223A3" w:rsidRDefault="007A715D">
            <w:pPr>
              <w:pStyle w:val="TableParagraph"/>
            </w:pPr>
            <w:r>
              <w:t>５</w:t>
            </w:r>
          </w:p>
        </w:tc>
        <w:tc>
          <w:tcPr>
            <w:tcW w:w="8508" w:type="dxa"/>
            <w:gridSpan w:val="3"/>
            <w:tcBorders>
              <w:bottom w:val="nil"/>
            </w:tcBorders>
          </w:tcPr>
          <w:p w:rsidR="006223A3" w:rsidRDefault="007A715D">
            <w:pPr>
              <w:pStyle w:val="TableParagraph"/>
              <w:spacing w:line="265" w:lineRule="exact"/>
              <w:rPr>
                <w:lang w:eastAsia="ja-JP"/>
              </w:rPr>
            </w:pPr>
            <w:r>
              <w:rPr>
                <w:lang w:eastAsia="ja-JP"/>
              </w:rPr>
              <w:t>上記の報告及び連絡した実績（第２項第３号）</w:t>
            </w:r>
          </w:p>
        </w:tc>
      </w:tr>
      <w:tr w:rsidR="006223A3">
        <w:trPr>
          <w:trHeight w:val="873"/>
        </w:trPr>
        <w:tc>
          <w:tcPr>
            <w:tcW w:w="562" w:type="dxa"/>
            <w:vMerge/>
            <w:tcBorders>
              <w:top w:val="nil"/>
            </w:tcBorders>
          </w:tcPr>
          <w:p w:rsidR="006223A3" w:rsidRDefault="006223A3">
            <w:pPr>
              <w:rPr>
                <w:sz w:val="2"/>
                <w:szCs w:val="2"/>
                <w:lang w:eastAsia="ja-JP"/>
              </w:rPr>
            </w:pPr>
          </w:p>
        </w:tc>
        <w:tc>
          <w:tcPr>
            <w:tcW w:w="428" w:type="dxa"/>
            <w:tcBorders>
              <w:top w:val="nil"/>
            </w:tcBorders>
          </w:tcPr>
          <w:p w:rsidR="006223A3" w:rsidRDefault="006223A3">
            <w:pPr>
              <w:pStyle w:val="TableParagraph"/>
              <w:spacing w:before="0"/>
              <w:ind w:left="0"/>
              <w:rPr>
                <w:rFonts w:ascii="Times New Roman"/>
                <w:lang w:eastAsia="ja-JP"/>
              </w:rPr>
            </w:pPr>
          </w:p>
        </w:tc>
        <w:tc>
          <w:tcPr>
            <w:tcW w:w="5821" w:type="dxa"/>
          </w:tcPr>
          <w:p w:rsidR="006223A3" w:rsidRDefault="007A715D">
            <w:pPr>
              <w:pStyle w:val="TableParagraph"/>
              <w:tabs>
                <w:tab w:val="left" w:pos="1647"/>
                <w:tab w:val="left" w:pos="3848"/>
              </w:tabs>
              <w:spacing w:before="7"/>
              <w:ind w:left="106"/>
            </w:pPr>
            <w:proofErr w:type="spellStart"/>
            <w:r>
              <w:t>年間</w:t>
            </w:r>
            <w:proofErr w:type="spellEnd"/>
            <w:r>
              <w:t>（</w:t>
            </w:r>
            <w:r>
              <w:tab/>
              <w:t>）</w:t>
            </w:r>
            <w:proofErr w:type="spellStart"/>
            <w:r>
              <w:t>回</w:t>
            </w:r>
            <w:r>
              <w:rPr>
                <w:spacing w:val="-3"/>
              </w:rPr>
              <w:t>（月</w:t>
            </w:r>
            <w:r>
              <w:t>平均</w:t>
            </w:r>
            <w:proofErr w:type="spellEnd"/>
            <w:r>
              <w:t>（</w:t>
            </w:r>
            <w:r>
              <w:tab/>
            </w:r>
            <w:r>
              <w:rPr>
                <w:spacing w:val="-3"/>
              </w:rPr>
              <w:t>）</w:t>
            </w:r>
            <w:r>
              <w:t>回）</w:t>
            </w:r>
          </w:p>
          <w:p w:rsidR="006223A3" w:rsidRDefault="007A715D">
            <w:pPr>
              <w:pStyle w:val="TableParagraph"/>
              <w:tabs>
                <w:tab w:val="left" w:pos="2307"/>
                <w:tab w:val="left" w:pos="4944"/>
              </w:tabs>
              <w:spacing w:before="1" w:line="290" w:lineRule="atLeast"/>
              <w:ind w:left="766" w:right="201" w:hanging="660"/>
              <w:rPr>
                <w:lang w:eastAsia="ja-JP"/>
              </w:rPr>
            </w:pPr>
            <w:r>
              <w:rPr>
                <w:lang w:eastAsia="ja-JP"/>
              </w:rPr>
              <w:t>うち、</w:t>
            </w:r>
            <w:r>
              <w:rPr>
                <w:spacing w:val="-3"/>
                <w:lang w:eastAsia="ja-JP"/>
              </w:rPr>
              <w:t>入</w:t>
            </w:r>
            <w:r>
              <w:rPr>
                <w:lang w:eastAsia="ja-JP"/>
              </w:rPr>
              <w:t>院時（</w:t>
            </w:r>
            <w:r>
              <w:rPr>
                <w:lang w:eastAsia="ja-JP"/>
              </w:rPr>
              <w:tab/>
            </w:r>
            <w:r>
              <w:rPr>
                <w:spacing w:val="-3"/>
                <w:lang w:eastAsia="ja-JP"/>
              </w:rPr>
              <w:t>）</w:t>
            </w:r>
            <w:r>
              <w:rPr>
                <w:lang w:eastAsia="ja-JP"/>
              </w:rPr>
              <w:t>回、外</w:t>
            </w:r>
            <w:r>
              <w:rPr>
                <w:spacing w:val="-3"/>
                <w:lang w:eastAsia="ja-JP"/>
              </w:rPr>
              <w:t>来</w:t>
            </w:r>
            <w:r>
              <w:rPr>
                <w:lang w:eastAsia="ja-JP"/>
              </w:rPr>
              <w:t>受診</w:t>
            </w:r>
            <w:r>
              <w:rPr>
                <w:spacing w:val="-3"/>
                <w:lang w:eastAsia="ja-JP"/>
              </w:rPr>
              <w:t>時</w:t>
            </w:r>
            <w:r>
              <w:rPr>
                <w:lang w:eastAsia="ja-JP"/>
              </w:rPr>
              <w:t>（</w:t>
            </w:r>
            <w:r>
              <w:rPr>
                <w:lang w:eastAsia="ja-JP"/>
              </w:rPr>
              <w:tab/>
              <w:t>）回</w:t>
            </w:r>
            <w:r>
              <w:rPr>
                <w:spacing w:val="-17"/>
                <w:lang w:eastAsia="ja-JP"/>
              </w:rPr>
              <w:t>、</w:t>
            </w:r>
            <w:r>
              <w:rPr>
                <w:lang w:eastAsia="ja-JP"/>
              </w:rPr>
              <w:t>退院時（</w:t>
            </w:r>
            <w:r>
              <w:rPr>
                <w:lang w:eastAsia="ja-JP"/>
              </w:rPr>
              <w:tab/>
              <w:t>）回</w:t>
            </w:r>
            <w:r>
              <w:rPr>
                <w:spacing w:val="-3"/>
                <w:lang w:eastAsia="ja-JP"/>
              </w:rPr>
              <w:t>、在</w:t>
            </w:r>
            <w:r>
              <w:rPr>
                <w:lang w:eastAsia="ja-JP"/>
              </w:rPr>
              <w:t>宅訪問</w:t>
            </w:r>
            <w:r>
              <w:rPr>
                <w:spacing w:val="-3"/>
                <w:lang w:eastAsia="ja-JP"/>
              </w:rPr>
              <w:t>時</w:t>
            </w:r>
            <w:r>
              <w:rPr>
                <w:lang w:eastAsia="ja-JP"/>
              </w:rPr>
              <w:t>（</w:t>
            </w:r>
            <w:r>
              <w:rPr>
                <w:lang w:eastAsia="ja-JP"/>
              </w:rPr>
              <w:tab/>
              <w:t>）回</w:t>
            </w:r>
          </w:p>
        </w:tc>
        <w:tc>
          <w:tcPr>
            <w:tcW w:w="2259" w:type="dxa"/>
          </w:tcPr>
          <w:p w:rsidR="006223A3" w:rsidRDefault="007A715D">
            <w:pPr>
              <w:pStyle w:val="TableParagraph"/>
              <w:tabs>
                <w:tab w:val="left" w:pos="995"/>
              </w:tabs>
              <w:spacing w:before="7"/>
              <w:ind w:left="115"/>
            </w:pPr>
            <w:proofErr w:type="spellStart"/>
            <w:r>
              <w:t>別紙</w:t>
            </w:r>
            <w:proofErr w:type="spellEnd"/>
            <w:r>
              <w:t>（</w:t>
            </w:r>
            <w:r>
              <w:tab/>
              <w:t>）</w:t>
            </w:r>
            <w:proofErr w:type="spellStart"/>
            <w:r>
              <w:t>の</w:t>
            </w:r>
            <w:r>
              <w:rPr>
                <w:spacing w:val="-3"/>
              </w:rPr>
              <w:t>と</w:t>
            </w:r>
            <w:r>
              <w:t>おり</w:t>
            </w:r>
            <w:proofErr w:type="spellEnd"/>
          </w:p>
        </w:tc>
      </w:tr>
      <w:tr w:rsidR="006223A3">
        <w:trPr>
          <w:trHeight w:val="292"/>
        </w:trPr>
        <w:tc>
          <w:tcPr>
            <w:tcW w:w="562" w:type="dxa"/>
            <w:vMerge w:val="restart"/>
          </w:tcPr>
          <w:p w:rsidR="006223A3" w:rsidRDefault="007A715D">
            <w:pPr>
              <w:pStyle w:val="TableParagraph"/>
              <w:spacing w:before="7"/>
            </w:pPr>
            <w:r>
              <w:t>６</w:t>
            </w:r>
          </w:p>
        </w:tc>
        <w:tc>
          <w:tcPr>
            <w:tcW w:w="8508" w:type="dxa"/>
            <w:gridSpan w:val="3"/>
            <w:tcBorders>
              <w:bottom w:val="nil"/>
            </w:tcBorders>
          </w:tcPr>
          <w:p w:rsidR="006223A3" w:rsidRDefault="007A715D">
            <w:pPr>
              <w:pStyle w:val="TableParagraph"/>
              <w:spacing w:before="7" w:line="265" w:lineRule="exact"/>
              <w:rPr>
                <w:lang w:eastAsia="ja-JP"/>
              </w:rPr>
            </w:pPr>
            <w:r>
              <w:rPr>
                <w:lang w:eastAsia="ja-JP"/>
              </w:rPr>
              <w:t>他の薬局に対して報告及び連絡することができる体制（第２項第４号）</w:t>
            </w:r>
          </w:p>
        </w:tc>
      </w:tr>
      <w:tr w:rsidR="006223A3">
        <w:trPr>
          <w:trHeight w:val="580"/>
        </w:trPr>
        <w:tc>
          <w:tcPr>
            <w:tcW w:w="562" w:type="dxa"/>
            <w:vMerge/>
            <w:tcBorders>
              <w:top w:val="nil"/>
            </w:tcBorders>
          </w:tcPr>
          <w:p w:rsidR="006223A3" w:rsidRDefault="006223A3">
            <w:pPr>
              <w:rPr>
                <w:sz w:val="2"/>
                <w:szCs w:val="2"/>
                <w:lang w:eastAsia="ja-JP"/>
              </w:rPr>
            </w:pPr>
          </w:p>
        </w:tc>
        <w:tc>
          <w:tcPr>
            <w:tcW w:w="428" w:type="dxa"/>
            <w:tcBorders>
              <w:top w:val="nil"/>
            </w:tcBorders>
          </w:tcPr>
          <w:p w:rsidR="006223A3" w:rsidRDefault="006223A3">
            <w:pPr>
              <w:pStyle w:val="TableParagraph"/>
              <w:spacing w:before="0"/>
              <w:ind w:left="0"/>
              <w:rPr>
                <w:rFonts w:ascii="Times New Roman"/>
                <w:lang w:eastAsia="ja-JP"/>
              </w:rPr>
            </w:pPr>
          </w:p>
        </w:tc>
        <w:tc>
          <w:tcPr>
            <w:tcW w:w="5821" w:type="dxa"/>
          </w:tcPr>
          <w:p w:rsidR="006223A3" w:rsidRDefault="007A715D">
            <w:pPr>
              <w:pStyle w:val="TableParagraph"/>
              <w:ind w:left="106"/>
              <w:rPr>
                <w:lang w:eastAsia="ja-JP"/>
              </w:rPr>
            </w:pPr>
            <w:r>
              <w:rPr>
                <w:lang w:eastAsia="ja-JP"/>
              </w:rPr>
              <w:t>利用者の薬剤等の情報を報告及び連絡する際の方法等を</w:t>
            </w:r>
          </w:p>
          <w:p w:rsidR="006223A3" w:rsidRDefault="007A715D">
            <w:pPr>
              <w:pStyle w:val="TableParagraph"/>
              <w:spacing w:before="9" w:line="265" w:lineRule="exact"/>
              <w:ind w:left="106"/>
              <w:rPr>
                <w:lang w:eastAsia="ja-JP"/>
              </w:rPr>
            </w:pPr>
            <w:r>
              <w:rPr>
                <w:lang w:eastAsia="ja-JP"/>
              </w:rPr>
              <w:t>示した手順書等の写し（該当部分）を添付</w:t>
            </w:r>
          </w:p>
        </w:tc>
        <w:tc>
          <w:tcPr>
            <w:tcW w:w="2259" w:type="dxa"/>
          </w:tcPr>
          <w:p w:rsidR="006223A3" w:rsidRDefault="007A715D">
            <w:pPr>
              <w:pStyle w:val="TableParagraph"/>
              <w:tabs>
                <w:tab w:val="left" w:pos="1017"/>
              </w:tabs>
              <w:ind w:left="136"/>
            </w:pPr>
            <w:proofErr w:type="spellStart"/>
            <w:r>
              <w:t>別紙</w:t>
            </w:r>
            <w:proofErr w:type="spellEnd"/>
            <w:r>
              <w:t>（</w:t>
            </w:r>
            <w:r>
              <w:tab/>
              <w:t>）</w:t>
            </w:r>
            <w:proofErr w:type="spellStart"/>
            <w:r>
              <w:t>の</w:t>
            </w:r>
            <w:r>
              <w:rPr>
                <w:spacing w:val="-3"/>
              </w:rPr>
              <w:t>と</w:t>
            </w:r>
            <w:r>
              <w:t>おり</w:t>
            </w:r>
            <w:proofErr w:type="spellEnd"/>
          </w:p>
        </w:tc>
      </w:tr>
      <w:tr w:rsidR="006223A3">
        <w:trPr>
          <w:trHeight w:val="292"/>
        </w:trPr>
        <w:tc>
          <w:tcPr>
            <w:tcW w:w="562" w:type="dxa"/>
            <w:vMerge w:val="restart"/>
          </w:tcPr>
          <w:p w:rsidR="006223A3" w:rsidRDefault="007A715D">
            <w:pPr>
              <w:pStyle w:val="TableParagraph"/>
              <w:spacing w:before="7"/>
            </w:pPr>
            <w:r>
              <w:t>７</w:t>
            </w:r>
          </w:p>
        </w:tc>
        <w:tc>
          <w:tcPr>
            <w:tcW w:w="8508" w:type="dxa"/>
            <w:gridSpan w:val="3"/>
            <w:tcBorders>
              <w:bottom w:val="nil"/>
            </w:tcBorders>
          </w:tcPr>
          <w:p w:rsidR="006223A3" w:rsidRDefault="007A715D">
            <w:pPr>
              <w:pStyle w:val="TableParagraph"/>
              <w:spacing w:before="7" w:line="265" w:lineRule="exact"/>
              <w:rPr>
                <w:lang w:eastAsia="ja-JP"/>
              </w:rPr>
            </w:pPr>
            <w:r>
              <w:rPr>
                <w:lang w:eastAsia="ja-JP"/>
              </w:rPr>
              <w:t>開店時間外の相談に対応する体制（第３項第１号）</w:t>
            </w:r>
          </w:p>
        </w:tc>
      </w:tr>
      <w:tr w:rsidR="006223A3">
        <w:trPr>
          <w:trHeight w:val="873"/>
        </w:trPr>
        <w:tc>
          <w:tcPr>
            <w:tcW w:w="562" w:type="dxa"/>
            <w:vMerge/>
            <w:tcBorders>
              <w:top w:val="nil"/>
            </w:tcBorders>
          </w:tcPr>
          <w:p w:rsidR="006223A3" w:rsidRDefault="006223A3">
            <w:pPr>
              <w:rPr>
                <w:sz w:val="2"/>
                <w:szCs w:val="2"/>
                <w:lang w:eastAsia="ja-JP"/>
              </w:rPr>
            </w:pPr>
          </w:p>
        </w:tc>
        <w:tc>
          <w:tcPr>
            <w:tcW w:w="428" w:type="dxa"/>
            <w:vMerge w:val="restart"/>
            <w:tcBorders>
              <w:top w:val="nil"/>
            </w:tcBorders>
          </w:tcPr>
          <w:p w:rsidR="006223A3" w:rsidRDefault="006223A3">
            <w:pPr>
              <w:pStyle w:val="TableParagraph"/>
              <w:spacing w:before="0"/>
              <w:ind w:left="0"/>
              <w:rPr>
                <w:rFonts w:ascii="Times New Roman"/>
                <w:lang w:eastAsia="ja-JP"/>
              </w:rPr>
            </w:pPr>
          </w:p>
        </w:tc>
        <w:tc>
          <w:tcPr>
            <w:tcW w:w="8080" w:type="dxa"/>
            <w:gridSpan w:val="2"/>
          </w:tcPr>
          <w:p w:rsidR="006223A3" w:rsidRDefault="007A715D">
            <w:pPr>
              <w:pStyle w:val="TableParagraph"/>
              <w:tabs>
                <w:tab w:val="left" w:pos="1428"/>
                <w:tab w:val="left" w:pos="1868"/>
                <w:tab w:val="left" w:pos="2746"/>
                <w:tab w:val="left" w:pos="3627"/>
                <w:tab w:val="left" w:pos="4508"/>
              </w:tabs>
              <w:spacing w:line="247" w:lineRule="auto"/>
              <w:ind w:left="1429" w:right="3340" w:hanging="1323"/>
            </w:pPr>
            <w:proofErr w:type="spellStart"/>
            <w:r>
              <w:t>開店時間</w:t>
            </w:r>
            <w:proofErr w:type="spellEnd"/>
            <w:r>
              <w:tab/>
              <w:t>平</w:t>
            </w:r>
            <w:r>
              <w:tab/>
              <w:t>日</w:t>
            </w:r>
            <w:r>
              <w:tab/>
              <w:t>：</w:t>
            </w:r>
            <w:r>
              <w:tab/>
              <w:t>～</w:t>
            </w:r>
            <w:r>
              <w:tab/>
            </w:r>
            <w:r>
              <w:rPr>
                <w:spacing w:val="-19"/>
              </w:rPr>
              <w:t xml:space="preserve">： </w:t>
            </w:r>
            <w:r>
              <w:t>土</w:t>
            </w:r>
            <w:r>
              <w:tab/>
              <w:t>曜</w:t>
            </w:r>
            <w:r>
              <w:tab/>
              <w:t>：</w:t>
            </w:r>
            <w:r>
              <w:tab/>
              <w:t>～</w:t>
            </w:r>
            <w:r>
              <w:tab/>
            </w:r>
            <w:r>
              <w:rPr>
                <w:spacing w:val="-19"/>
              </w:rPr>
              <w:t>：</w:t>
            </w:r>
          </w:p>
          <w:p w:rsidR="006223A3" w:rsidRDefault="007A715D">
            <w:pPr>
              <w:pStyle w:val="TableParagraph"/>
              <w:tabs>
                <w:tab w:val="left" w:pos="2746"/>
                <w:tab w:val="left" w:pos="3627"/>
                <w:tab w:val="left" w:pos="4508"/>
              </w:tabs>
              <w:spacing w:before="3" w:line="265" w:lineRule="exact"/>
              <w:ind w:left="1429"/>
            </w:pPr>
            <w:proofErr w:type="spellStart"/>
            <w:r>
              <w:rPr>
                <w:spacing w:val="-3"/>
              </w:rPr>
              <w:t>日</w:t>
            </w:r>
            <w:r>
              <w:t>祝日</w:t>
            </w:r>
            <w:proofErr w:type="spellEnd"/>
            <w:r>
              <w:tab/>
              <w:t>：</w:t>
            </w:r>
            <w:r>
              <w:tab/>
              <w:t>～</w:t>
            </w:r>
            <w:r>
              <w:tab/>
              <w:t>：</w:t>
            </w:r>
          </w:p>
        </w:tc>
      </w:tr>
      <w:tr w:rsidR="006223A3">
        <w:trPr>
          <w:trHeight w:val="1218"/>
        </w:trPr>
        <w:tc>
          <w:tcPr>
            <w:tcW w:w="562" w:type="dxa"/>
            <w:vMerge/>
            <w:tcBorders>
              <w:top w:val="nil"/>
            </w:tcBorders>
          </w:tcPr>
          <w:p w:rsidR="006223A3" w:rsidRDefault="006223A3">
            <w:pPr>
              <w:rPr>
                <w:sz w:val="2"/>
                <w:szCs w:val="2"/>
              </w:rPr>
            </w:pPr>
          </w:p>
        </w:tc>
        <w:tc>
          <w:tcPr>
            <w:tcW w:w="428" w:type="dxa"/>
            <w:vMerge/>
            <w:tcBorders>
              <w:top w:val="nil"/>
            </w:tcBorders>
          </w:tcPr>
          <w:p w:rsidR="006223A3" w:rsidRDefault="006223A3">
            <w:pPr>
              <w:rPr>
                <w:sz w:val="2"/>
                <w:szCs w:val="2"/>
              </w:rPr>
            </w:pPr>
          </w:p>
        </w:tc>
        <w:tc>
          <w:tcPr>
            <w:tcW w:w="5821" w:type="dxa"/>
          </w:tcPr>
          <w:p w:rsidR="006223A3" w:rsidRDefault="007A715D">
            <w:pPr>
              <w:pStyle w:val="TableParagraph"/>
              <w:ind w:left="106"/>
              <w:rPr>
                <w:lang w:eastAsia="ja-JP"/>
              </w:rPr>
            </w:pPr>
            <w:r>
              <w:rPr>
                <w:lang w:eastAsia="ja-JP"/>
              </w:rPr>
              <w:t>相談できる連絡先や注意事項等の周知方法</w:t>
            </w:r>
          </w:p>
          <w:p w:rsidR="006223A3" w:rsidRDefault="007A715D">
            <w:pPr>
              <w:pStyle w:val="TableParagraph"/>
              <w:spacing w:before="9"/>
              <w:ind w:left="106"/>
              <w:rPr>
                <w:i/>
                <w:lang w:eastAsia="ja-JP"/>
              </w:rPr>
            </w:pPr>
            <w:r>
              <w:rPr>
                <w:i/>
                <w:lang w:eastAsia="ja-JP"/>
              </w:rPr>
              <w:t>※該当する項目をチェックすること</w:t>
            </w:r>
          </w:p>
          <w:p w:rsidR="006223A3" w:rsidRDefault="007A715D">
            <w:pPr>
              <w:pStyle w:val="TableParagraph"/>
              <w:numPr>
                <w:ilvl w:val="0"/>
                <w:numId w:val="9"/>
              </w:numPr>
              <w:tabs>
                <w:tab w:val="left" w:pos="467"/>
              </w:tabs>
              <w:spacing w:before="8"/>
            </w:pPr>
            <w:proofErr w:type="spellStart"/>
            <w:r>
              <w:rPr>
                <w:spacing w:val="-1"/>
              </w:rPr>
              <w:t>文書により交付</w:t>
            </w:r>
            <w:proofErr w:type="spellEnd"/>
          </w:p>
          <w:p w:rsidR="006223A3" w:rsidRDefault="007A715D">
            <w:pPr>
              <w:pStyle w:val="TableParagraph"/>
              <w:numPr>
                <w:ilvl w:val="0"/>
                <w:numId w:val="9"/>
              </w:numPr>
              <w:tabs>
                <w:tab w:val="left" w:pos="467"/>
              </w:tabs>
              <w:spacing w:before="11"/>
            </w:pPr>
            <w:proofErr w:type="spellStart"/>
            <w:r>
              <w:rPr>
                <w:spacing w:val="-1"/>
              </w:rPr>
              <w:t>薬袋に記入</w:t>
            </w:r>
            <w:proofErr w:type="spellEnd"/>
          </w:p>
        </w:tc>
        <w:tc>
          <w:tcPr>
            <w:tcW w:w="2259" w:type="dxa"/>
          </w:tcPr>
          <w:p w:rsidR="006223A3" w:rsidRDefault="007A715D">
            <w:pPr>
              <w:pStyle w:val="TableParagraph"/>
              <w:tabs>
                <w:tab w:val="left" w:pos="971"/>
              </w:tabs>
              <w:ind w:left="91"/>
            </w:pPr>
            <w:proofErr w:type="spellStart"/>
            <w:r>
              <w:t>別紙</w:t>
            </w:r>
            <w:proofErr w:type="spellEnd"/>
            <w:r>
              <w:t>（</w:t>
            </w:r>
            <w:r>
              <w:tab/>
              <w:t>）</w:t>
            </w:r>
            <w:proofErr w:type="spellStart"/>
            <w:r>
              <w:t>の</w:t>
            </w:r>
            <w:r>
              <w:rPr>
                <w:spacing w:val="-3"/>
              </w:rPr>
              <w:t>と</w:t>
            </w:r>
            <w:r>
              <w:t>おり</w:t>
            </w:r>
            <w:proofErr w:type="spellEnd"/>
          </w:p>
        </w:tc>
      </w:tr>
    </w:tbl>
    <w:p w:rsidR="006223A3" w:rsidRDefault="006223A3">
      <w:pPr>
        <w:sectPr w:rsidR="006223A3">
          <w:footerReference w:type="default" r:id="rId7"/>
          <w:pgSz w:w="11910" w:h="16840"/>
          <w:pgMar w:top="1280" w:right="1060" w:bottom="760" w:left="1300" w:header="0" w:footer="577" w:gutter="0"/>
          <w:pgNumType w:start="1"/>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28"/>
        <w:gridCol w:w="5810"/>
        <w:gridCol w:w="2270"/>
      </w:tblGrid>
      <w:tr w:rsidR="006223A3">
        <w:trPr>
          <w:trHeight w:val="292"/>
        </w:trPr>
        <w:tc>
          <w:tcPr>
            <w:tcW w:w="562" w:type="dxa"/>
            <w:vMerge w:val="restart"/>
          </w:tcPr>
          <w:p w:rsidR="006223A3" w:rsidRDefault="007A715D">
            <w:pPr>
              <w:pStyle w:val="TableParagraph"/>
            </w:pPr>
            <w:r>
              <w:lastRenderedPageBreak/>
              <w:t>８</w:t>
            </w:r>
          </w:p>
        </w:tc>
        <w:tc>
          <w:tcPr>
            <w:tcW w:w="8508" w:type="dxa"/>
            <w:gridSpan w:val="3"/>
            <w:tcBorders>
              <w:bottom w:val="nil"/>
            </w:tcBorders>
          </w:tcPr>
          <w:p w:rsidR="006223A3" w:rsidRDefault="007A715D">
            <w:pPr>
              <w:pStyle w:val="TableParagraph"/>
              <w:spacing w:line="267" w:lineRule="exact"/>
              <w:rPr>
                <w:lang w:eastAsia="ja-JP"/>
              </w:rPr>
            </w:pPr>
            <w:r>
              <w:rPr>
                <w:lang w:eastAsia="ja-JP"/>
              </w:rPr>
              <w:t>休日及び夜間の調剤応需体制（第３項第２号）</w:t>
            </w:r>
          </w:p>
        </w:tc>
      </w:tr>
      <w:tr w:rsidR="006223A3">
        <w:trPr>
          <w:trHeight w:val="580"/>
        </w:trPr>
        <w:tc>
          <w:tcPr>
            <w:tcW w:w="562" w:type="dxa"/>
            <w:vMerge/>
            <w:tcBorders>
              <w:top w:val="nil"/>
            </w:tcBorders>
          </w:tcPr>
          <w:p w:rsidR="006223A3" w:rsidRDefault="006223A3">
            <w:pPr>
              <w:rPr>
                <w:sz w:val="2"/>
                <w:szCs w:val="2"/>
                <w:lang w:eastAsia="ja-JP"/>
              </w:rPr>
            </w:pPr>
          </w:p>
        </w:tc>
        <w:tc>
          <w:tcPr>
            <w:tcW w:w="428" w:type="dxa"/>
            <w:vMerge w:val="restart"/>
            <w:tcBorders>
              <w:top w:val="nil"/>
            </w:tcBorders>
          </w:tcPr>
          <w:p w:rsidR="006223A3" w:rsidRDefault="006223A3">
            <w:pPr>
              <w:pStyle w:val="TableParagraph"/>
              <w:spacing w:before="0"/>
              <w:ind w:left="0"/>
              <w:rPr>
                <w:rFonts w:ascii="Times New Roman"/>
                <w:lang w:eastAsia="ja-JP"/>
              </w:rPr>
            </w:pPr>
          </w:p>
        </w:tc>
        <w:tc>
          <w:tcPr>
            <w:tcW w:w="8080" w:type="dxa"/>
            <w:gridSpan w:val="2"/>
          </w:tcPr>
          <w:p w:rsidR="006223A3" w:rsidRDefault="007A715D">
            <w:pPr>
              <w:pStyle w:val="TableParagraph"/>
              <w:tabs>
                <w:tab w:val="left" w:pos="2307"/>
                <w:tab w:val="left" w:pos="2746"/>
                <w:tab w:val="left" w:pos="4508"/>
                <w:tab w:val="left" w:pos="5386"/>
                <w:tab w:val="left" w:pos="6267"/>
              </w:tabs>
              <w:ind w:left="106"/>
              <w:rPr>
                <w:lang w:eastAsia="ja-JP"/>
              </w:rPr>
            </w:pPr>
            <w:r>
              <w:rPr>
                <w:lang w:eastAsia="ja-JP"/>
              </w:rPr>
              <w:t>自局で</w:t>
            </w:r>
            <w:r>
              <w:rPr>
                <w:spacing w:val="-3"/>
                <w:lang w:eastAsia="ja-JP"/>
              </w:rPr>
              <w:t>の</w:t>
            </w:r>
            <w:r>
              <w:rPr>
                <w:lang w:eastAsia="ja-JP"/>
              </w:rPr>
              <w:t>対応</w:t>
            </w:r>
            <w:r>
              <w:rPr>
                <w:spacing w:val="-3"/>
                <w:lang w:eastAsia="ja-JP"/>
              </w:rPr>
              <w:t>時</w:t>
            </w:r>
            <w:r>
              <w:rPr>
                <w:lang w:eastAsia="ja-JP"/>
              </w:rPr>
              <w:t>間</w:t>
            </w:r>
            <w:r>
              <w:rPr>
                <w:lang w:eastAsia="ja-JP"/>
              </w:rPr>
              <w:tab/>
              <w:t>休</w:t>
            </w:r>
            <w:r>
              <w:rPr>
                <w:lang w:eastAsia="ja-JP"/>
              </w:rPr>
              <w:tab/>
              <w:t>日</w:t>
            </w:r>
            <w:r>
              <w:rPr>
                <w:lang w:eastAsia="ja-JP"/>
              </w:rPr>
              <w:tab/>
              <w:t>：</w:t>
            </w:r>
            <w:r>
              <w:rPr>
                <w:lang w:eastAsia="ja-JP"/>
              </w:rPr>
              <w:tab/>
              <w:t>～</w:t>
            </w:r>
            <w:r>
              <w:rPr>
                <w:lang w:eastAsia="ja-JP"/>
              </w:rPr>
              <w:tab/>
              <w:t>：</w:t>
            </w:r>
          </w:p>
          <w:p w:rsidR="006223A3" w:rsidRDefault="007A715D">
            <w:pPr>
              <w:pStyle w:val="TableParagraph"/>
              <w:tabs>
                <w:tab w:val="left" w:pos="2746"/>
                <w:tab w:val="left" w:pos="4508"/>
                <w:tab w:val="left" w:pos="5386"/>
                <w:tab w:val="left" w:pos="6267"/>
              </w:tabs>
              <w:spacing w:before="9" w:line="265" w:lineRule="exact"/>
              <w:ind w:left="2307"/>
            </w:pPr>
            <w:r>
              <w:t>平</w:t>
            </w:r>
            <w:r>
              <w:tab/>
            </w:r>
            <w:proofErr w:type="spellStart"/>
            <w:r>
              <w:t>日（</w:t>
            </w:r>
            <w:r>
              <w:rPr>
                <w:spacing w:val="-3"/>
              </w:rPr>
              <w:t>夜</w:t>
            </w:r>
            <w:r>
              <w:t>間</w:t>
            </w:r>
            <w:proofErr w:type="spellEnd"/>
            <w:r>
              <w:t>）</w:t>
            </w:r>
            <w:r>
              <w:tab/>
              <w:t>：</w:t>
            </w:r>
            <w:r>
              <w:tab/>
              <w:t>～</w:t>
            </w:r>
            <w:r>
              <w:tab/>
              <w:t>：</w:t>
            </w:r>
          </w:p>
        </w:tc>
      </w:tr>
      <w:tr w:rsidR="006223A3">
        <w:trPr>
          <w:trHeight w:val="354"/>
        </w:trPr>
        <w:tc>
          <w:tcPr>
            <w:tcW w:w="562" w:type="dxa"/>
            <w:vMerge/>
            <w:tcBorders>
              <w:top w:val="nil"/>
            </w:tcBorders>
          </w:tcPr>
          <w:p w:rsidR="006223A3" w:rsidRDefault="006223A3">
            <w:pPr>
              <w:rPr>
                <w:sz w:val="2"/>
                <w:szCs w:val="2"/>
              </w:rPr>
            </w:pPr>
          </w:p>
        </w:tc>
        <w:tc>
          <w:tcPr>
            <w:tcW w:w="428" w:type="dxa"/>
            <w:vMerge/>
            <w:tcBorders>
              <w:top w:val="nil"/>
            </w:tcBorders>
          </w:tcPr>
          <w:p w:rsidR="006223A3" w:rsidRDefault="006223A3">
            <w:pPr>
              <w:rPr>
                <w:sz w:val="2"/>
                <w:szCs w:val="2"/>
              </w:rPr>
            </w:pPr>
          </w:p>
        </w:tc>
        <w:tc>
          <w:tcPr>
            <w:tcW w:w="5810" w:type="dxa"/>
          </w:tcPr>
          <w:p w:rsidR="006223A3" w:rsidRDefault="007A715D">
            <w:pPr>
              <w:pStyle w:val="TableParagraph"/>
              <w:spacing w:before="7"/>
              <w:ind w:left="106"/>
              <w:rPr>
                <w:lang w:eastAsia="ja-JP"/>
              </w:rPr>
            </w:pPr>
            <w:r>
              <w:rPr>
                <w:lang w:eastAsia="ja-JP"/>
              </w:rPr>
              <w:t>地域の調剤応需体制がわかる資料を添付</w:t>
            </w:r>
          </w:p>
        </w:tc>
        <w:tc>
          <w:tcPr>
            <w:tcW w:w="2270" w:type="dxa"/>
          </w:tcPr>
          <w:p w:rsidR="006223A3" w:rsidRDefault="007A715D">
            <w:pPr>
              <w:pStyle w:val="TableParagraph"/>
              <w:tabs>
                <w:tab w:val="left" w:pos="982"/>
              </w:tabs>
              <w:spacing w:before="7"/>
              <w:ind w:left="102"/>
            </w:pPr>
            <w:proofErr w:type="spellStart"/>
            <w:r>
              <w:t>別紙</w:t>
            </w:r>
            <w:proofErr w:type="spellEnd"/>
            <w:r>
              <w:t>（</w:t>
            </w:r>
            <w:r>
              <w:tab/>
              <w:t>）</w:t>
            </w:r>
            <w:proofErr w:type="spellStart"/>
            <w:r>
              <w:t>の</w:t>
            </w:r>
            <w:r>
              <w:rPr>
                <w:spacing w:val="-3"/>
              </w:rPr>
              <w:t>と</w:t>
            </w:r>
            <w:r>
              <w:t>おり</w:t>
            </w:r>
            <w:proofErr w:type="spellEnd"/>
          </w:p>
        </w:tc>
      </w:tr>
      <w:tr w:rsidR="006223A3">
        <w:trPr>
          <w:trHeight w:val="364"/>
        </w:trPr>
        <w:tc>
          <w:tcPr>
            <w:tcW w:w="562" w:type="dxa"/>
            <w:vMerge/>
            <w:tcBorders>
              <w:top w:val="nil"/>
            </w:tcBorders>
          </w:tcPr>
          <w:p w:rsidR="006223A3" w:rsidRDefault="006223A3">
            <w:pPr>
              <w:rPr>
                <w:sz w:val="2"/>
                <w:szCs w:val="2"/>
              </w:rPr>
            </w:pPr>
          </w:p>
        </w:tc>
        <w:tc>
          <w:tcPr>
            <w:tcW w:w="428" w:type="dxa"/>
            <w:vMerge/>
            <w:tcBorders>
              <w:top w:val="nil"/>
            </w:tcBorders>
          </w:tcPr>
          <w:p w:rsidR="006223A3" w:rsidRDefault="006223A3">
            <w:pPr>
              <w:rPr>
                <w:sz w:val="2"/>
                <w:szCs w:val="2"/>
              </w:rPr>
            </w:pPr>
          </w:p>
        </w:tc>
        <w:tc>
          <w:tcPr>
            <w:tcW w:w="8080" w:type="dxa"/>
            <w:gridSpan w:val="2"/>
          </w:tcPr>
          <w:p w:rsidR="006223A3" w:rsidRDefault="007A715D">
            <w:pPr>
              <w:pStyle w:val="TableParagraph"/>
              <w:tabs>
                <w:tab w:val="left" w:pos="4287"/>
              </w:tabs>
              <w:spacing w:before="8"/>
              <w:ind w:left="106"/>
              <w:rPr>
                <w:lang w:eastAsia="ja-JP"/>
              </w:rPr>
            </w:pPr>
            <w:r>
              <w:rPr>
                <w:lang w:eastAsia="ja-JP"/>
              </w:rPr>
              <w:t>（参考</w:t>
            </w:r>
            <w:r>
              <w:rPr>
                <w:spacing w:val="-3"/>
                <w:lang w:eastAsia="ja-JP"/>
              </w:rPr>
              <w:t>）</w:t>
            </w:r>
            <w:r>
              <w:rPr>
                <w:lang w:eastAsia="ja-JP"/>
              </w:rPr>
              <w:t>過去</w:t>
            </w:r>
            <w:r>
              <w:rPr>
                <w:spacing w:val="-3"/>
                <w:lang w:eastAsia="ja-JP"/>
              </w:rPr>
              <w:t>１</w:t>
            </w:r>
            <w:r>
              <w:rPr>
                <w:lang w:eastAsia="ja-JP"/>
              </w:rPr>
              <w:t>年間</w:t>
            </w:r>
            <w:r>
              <w:rPr>
                <w:spacing w:val="-3"/>
                <w:lang w:eastAsia="ja-JP"/>
              </w:rPr>
              <w:t>の調</w:t>
            </w:r>
            <w:r>
              <w:rPr>
                <w:lang w:eastAsia="ja-JP"/>
              </w:rPr>
              <w:t>剤の実</w:t>
            </w:r>
            <w:r>
              <w:rPr>
                <w:spacing w:val="-3"/>
                <w:lang w:eastAsia="ja-JP"/>
              </w:rPr>
              <w:t>績</w:t>
            </w:r>
            <w:r>
              <w:rPr>
                <w:lang w:eastAsia="ja-JP"/>
              </w:rPr>
              <w:t>（</w:t>
            </w:r>
            <w:r>
              <w:rPr>
                <w:lang w:eastAsia="ja-JP"/>
              </w:rPr>
              <w:tab/>
              <w:t>）回</w:t>
            </w:r>
          </w:p>
        </w:tc>
      </w:tr>
      <w:tr w:rsidR="006223A3">
        <w:trPr>
          <w:trHeight w:val="582"/>
        </w:trPr>
        <w:tc>
          <w:tcPr>
            <w:tcW w:w="562" w:type="dxa"/>
            <w:vMerge w:val="restart"/>
          </w:tcPr>
          <w:p w:rsidR="006223A3" w:rsidRDefault="007A715D">
            <w:pPr>
              <w:pStyle w:val="TableParagraph"/>
            </w:pPr>
            <w:r>
              <w:t>９</w:t>
            </w:r>
          </w:p>
        </w:tc>
        <w:tc>
          <w:tcPr>
            <w:tcW w:w="8508" w:type="dxa"/>
            <w:gridSpan w:val="3"/>
            <w:tcBorders>
              <w:bottom w:val="nil"/>
            </w:tcBorders>
          </w:tcPr>
          <w:p w:rsidR="006223A3" w:rsidRDefault="007A715D">
            <w:pPr>
              <w:pStyle w:val="TableParagraph"/>
              <w:rPr>
                <w:lang w:eastAsia="ja-JP"/>
              </w:rPr>
            </w:pPr>
            <w:r>
              <w:rPr>
                <w:lang w:eastAsia="ja-JP"/>
              </w:rPr>
              <w:t>在庫として保管する医薬品を必要な場合に他の薬局開設者の薬局に提供する体制</w:t>
            </w:r>
          </w:p>
          <w:p w:rsidR="006223A3" w:rsidRDefault="007A715D">
            <w:pPr>
              <w:pStyle w:val="TableParagraph"/>
              <w:spacing w:before="9" w:line="267" w:lineRule="exact"/>
            </w:pPr>
            <w:r>
              <w:t>（第３項第３号）</w:t>
            </w:r>
          </w:p>
        </w:tc>
      </w:tr>
      <w:tr w:rsidR="006223A3">
        <w:trPr>
          <w:trHeight w:val="580"/>
        </w:trPr>
        <w:tc>
          <w:tcPr>
            <w:tcW w:w="562" w:type="dxa"/>
            <w:vMerge/>
            <w:tcBorders>
              <w:top w:val="nil"/>
            </w:tcBorders>
          </w:tcPr>
          <w:p w:rsidR="006223A3" w:rsidRDefault="006223A3">
            <w:pPr>
              <w:rPr>
                <w:sz w:val="2"/>
                <w:szCs w:val="2"/>
              </w:rPr>
            </w:pPr>
          </w:p>
        </w:tc>
        <w:tc>
          <w:tcPr>
            <w:tcW w:w="428" w:type="dxa"/>
            <w:vMerge w:val="restart"/>
            <w:tcBorders>
              <w:top w:val="nil"/>
            </w:tcBorders>
          </w:tcPr>
          <w:p w:rsidR="006223A3" w:rsidRDefault="006223A3">
            <w:pPr>
              <w:pStyle w:val="TableParagraph"/>
              <w:spacing w:before="0"/>
              <w:ind w:left="0"/>
              <w:rPr>
                <w:rFonts w:ascii="Times New Roman"/>
              </w:rPr>
            </w:pPr>
          </w:p>
        </w:tc>
        <w:tc>
          <w:tcPr>
            <w:tcW w:w="5810" w:type="dxa"/>
          </w:tcPr>
          <w:p w:rsidR="006223A3" w:rsidRDefault="007A715D">
            <w:pPr>
              <w:pStyle w:val="TableParagraph"/>
              <w:ind w:left="106"/>
              <w:rPr>
                <w:lang w:eastAsia="ja-JP"/>
              </w:rPr>
            </w:pPr>
            <w:r>
              <w:rPr>
                <w:lang w:eastAsia="ja-JP"/>
              </w:rPr>
              <w:t>医薬品を提供する場合の手順を示した手順書等の該当箇</w:t>
            </w:r>
          </w:p>
          <w:p w:rsidR="006223A3" w:rsidRDefault="007A715D">
            <w:pPr>
              <w:pStyle w:val="TableParagraph"/>
              <w:spacing w:before="9" w:line="265" w:lineRule="exact"/>
              <w:ind w:left="106"/>
              <w:rPr>
                <w:lang w:eastAsia="ja-JP"/>
              </w:rPr>
            </w:pPr>
            <w:r>
              <w:rPr>
                <w:lang w:eastAsia="ja-JP"/>
              </w:rPr>
              <w:t>所の写し（該当部分）を添付</w:t>
            </w:r>
          </w:p>
        </w:tc>
        <w:tc>
          <w:tcPr>
            <w:tcW w:w="2270" w:type="dxa"/>
          </w:tcPr>
          <w:p w:rsidR="006223A3" w:rsidRDefault="007A715D">
            <w:pPr>
              <w:pStyle w:val="TableParagraph"/>
              <w:tabs>
                <w:tab w:val="left" w:pos="982"/>
              </w:tabs>
              <w:ind w:left="102"/>
            </w:pPr>
            <w:proofErr w:type="spellStart"/>
            <w:r>
              <w:t>別紙</w:t>
            </w:r>
            <w:proofErr w:type="spellEnd"/>
            <w:r>
              <w:t>（</w:t>
            </w:r>
            <w:r>
              <w:tab/>
              <w:t>）</w:t>
            </w:r>
            <w:proofErr w:type="spellStart"/>
            <w:r>
              <w:t>の</w:t>
            </w:r>
            <w:r>
              <w:rPr>
                <w:spacing w:val="-3"/>
              </w:rPr>
              <w:t>と</w:t>
            </w:r>
            <w:r>
              <w:t>おり</w:t>
            </w:r>
            <w:proofErr w:type="spellEnd"/>
          </w:p>
        </w:tc>
      </w:tr>
      <w:tr w:rsidR="006223A3">
        <w:trPr>
          <w:trHeight w:val="342"/>
        </w:trPr>
        <w:tc>
          <w:tcPr>
            <w:tcW w:w="562" w:type="dxa"/>
            <w:vMerge/>
            <w:tcBorders>
              <w:top w:val="nil"/>
            </w:tcBorders>
          </w:tcPr>
          <w:p w:rsidR="006223A3" w:rsidRDefault="006223A3">
            <w:pPr>
              <w:rPr>
                <w:sz w:val="2"/>
                <w:szCs w:val="2"/>
              </w:rPr>
            </w:pPr>
          </w:p>
        </w:tc>
        <w:tc>
          <w:tcPr>
            <w:tcW w:w="428" w:type="dxa"/>
            <w:vMerge/>
            <w:tcBorders>
              <w:top w:val="nil"/>
            </w:tcBorders>
          </w:tcPr>
          <w:p w:rsidR="006223A3" w:rsidRDefault="006223A3">
            <w:pPr>
              <w:rPr>
                <w:sz w:val="2"/>
                <w:szCs w:val="2"/>
              </w:rPr>
            </w:pPr>
          </w:p>
        </w:tc>
        <w:tc>
          <w:tcPr>
            <w:tcW w:w="8080" w:type="dxa"/>
            <w:gridSpan w:val="2"/>
          </w:tcPr>
          <w:p w:rsidR="006223A3" w:rsidRDefault="007A715D">
            <w:pPr>
              <w:pStyle w:val="TableParagraph"/>
              <w:tabs>
                <w:tab w:val="left" w:pos="4944"/>
              </w:tabs>
              <w:ind w:left="106"/>
              <w:rPr>
                <w:lang w:eastAsia="ja-JP"/>
              </w:rPr>
            </w:pPr>
            <w:r>
              <w:rPr>
                <w:lang w:eastAsia="ja-JP"/>
              </w:rPr>
              <w:t>（参考</w:t>
            </w:r>
            <w:r>
              <w:rPr>
                <w:spacing w:val="-3"/>
                <w:lang w:eastAsia="ja-JP"/>
              </w:rPr>
              <w:t>）</w:t>
            </w:r>
            <w:r>
              <w:rPr>
                <w:lang w:eastAsia="ja-JP"/>
              </w:rPr>
              <w:t>過去</w:t>
            </w:r>
            <w:r>
              <w:rPr>
                <w:spacing w:val="-3"/>
                <w:lang w:eastAsia="ja-JP"/>
              </w:rPr>
              <w:t>１</w:t>
            </w:r>
            <w:r>
              <w:rPr>
                <w:lang w:eastAsia="ja-JP"/>
              </w:rPr>
              <w:t>年間</w:t>
            </w:r>
            <w:r>
              <w:rPr>
                <w:spacing w:val="-3"/>
                <w:lang w:eastAsia="ja-JP"/>
              </w:rPr>
              <w:t>の医</w:t>
            </w:r>
            <w:r>
              <w:rPr>
                <w:lang w:eastAsia="ja-JP"/>
              </w:rPr>
              <w:t>薬品提</w:t>
            </w:r>
            <w:r>
              <w:rPr>
                <w:spacing w:val="-3"/>
                <w:lang w:eastAsia="ja-JP"/>
              </w:rPr>
              <w:t>供</w:t>
            </w:r>
            <w:r>
              <w:rPr>
                <w:lang w:eastAsia="ja-JP"/>
              </w:rPr>
              <w:t>の実</w:t>
            </w:r>
            <w:r>
              <w:rPr>
                <w:spacing w:val="-3"/>
                <w:lang w:eastAsia="ja-JP"/>
              </w:rPr>
              <w:t>績</w:t>
            </w:r>
            <w:r>
              <w:rPr>
                <w:lang w:eastAsia="ja-JP"/>
              </w:rPr>
              <w:t>（</w:t>
            </w:r>
            <w:r>
              <w:rPr>
                <w:lang w:eastAsia="ja-JP"/>
              </w:rPr>
              <w:tab/>
              <w:t>）回</w:t>
            </w:r>
          </w:p>
        </w:tc>
      </w:tr>
      <w:tr w:rsidR="006223A3">
        <w:trPr>
          <w:trHeight w:val="292"/>
        </w:trPr>
        <w:tc>
          <w:tcPr>
            <w:tcW w:w="562" w:type="dxa"/>
            <w:vMerge w:val="restart"/>
          </w:tcPr>
          <w:p w:rsidR="006223A3" w:rsidRDefault="007A715D">
            <w:pPr>
              <w:pStyle w:val="TableParagraph"/>
            </w:pPr>
            <w:r>
              <w:t>10</w:t>
            </w:r>
          </w:p>
        </w:tc>
        <w:tc>
          <w:tcPr>
            <w:tcW w:w="8508" w:type="dxa"/>
            <w:gridSpan w:val="3"/>
            <w:tcBorders>
              <w:bottom w:val="nil"/>
            </w:tcBorders>
          </w:tcPr>
          <w:p w:rsidR="006223A3" w:rsidRDefault="007A715D">
            <w:pPr>
              <w:pStyle w:val="TableParagraph"/>
              <w:spacing w:line="267" w:lineRule="exact"/>
              <w:rPr>
                <w:lang w:eastAsia="ja-JP"/>
              </w:rPr>
            </w:pPr>
            <w:r>
              <w:rPr>
                <w:lang w:eastAsia="ja-JP"/>
              </w:rPr>
              <w:t>麻薬の調剤応需体制（第３項第４号）</w:t>
            </w:r>
          </w:p>
        </w:tc>
      </w:tr>
      <w:tr w:rsidR="006223A3">
        <w:trPr>
          <w:trHeight w:val="873"/>
        </w:trPr>
        <w:tc>
          <w:tcPr>
            <w:tcW w:w="562" w:type="dxa"/>
            <w:vMerge/>
            <w:tcBorders>
              <w:top w:val="nil"/>
            </w:tcBorders>
          </w:tcPr>
          <w:p w:rsidR="006223A3" w:rsidRDefault="006223A3">
            <w:pPr>
              <w:rPr>
                <w:sz w:val="2"/>
                <w:szCs w:val="2"/>
                <w:lang w:eastAsia="ja-JP"/>
              </w:rPr>
            </w:pPr>
          </w:p>
        </w:tc>
        <w:tc>
          <w:tcPr>
            <w:tcW w:w="428" w:type="dxa"/>
            <w:vMerge w:val="restart"/>
            <w:tcBorders>
              <w:top w:val="nil"/>
            </w:tcBorders>
          </w:tcPr>
          <w:p w:rsidR="006223A3" w:rsidRDefault="006223A3">
            <w:pPr>
              <w:pStyle w:val="TableParagraph"/>
              <w:spacing w:before="0"/>
              <w:ind w:left="0"/>
              <w:rPr>
                <w:rFonts w:ascii="Times New Roman"/>
                <w:lang w:eastAsia="ja-JP"/>
              </w:rPr>
            </w:pPr>
          </w:p>
        </w:tc>
        <w:tc>
          <w:tcPr>
            <w:tcW w:w="8080" w:type="dxa"/>
            <w:gridSpan w:val="2"/>
          </w:tcPr>
          <w:p w:rsidR="006223A3" w:rsidRDefault="007A715D">
            <w:pPr>
              <w:pStyle w:val="TableParagraph"/>
              <w:ind w:left="106"/>
              <w:rPr>
                <w:i/>
                <w:lang w:eastAsia="ja-JP"/>
              </w:rPr>
            </w:pPr>
            <w:r>
              <w:rPr>
                <w:i/>
                <w:lang w:eastAsia="ja-JP"/>
              </w:rPr>
              <w:t>※該当する項目をチェックすること</w:t>
            </w:r>
          </w:p>
          <w:p w:rsidR="006223A3" w:rsidRDefault="007A715D">
            <w:pPr>
              <w:pStyle w:val="TableParagraph"/>
              <w:numPr>
                <w:ilvl w:val="0"/>
                <w:numId w:val="8"/>
              </w:numPr>
              <w:tabs>
                <w:tab w:val="left" w:pos="467"/>
                <w:tab w:val="left" w:pos="5525"/>
              </w:tabs>
              <w:spacing w:before="9"/>
              <w:rPr>
                <w:lang w:eastAsia="ja-JP"/>
              </w:rPr>
            </w:pPr>
            <w:r>
              <w:rPr>
                <w:lang w:eastAsia="ja-JP"/>
              </w:rPr>
              <w:t>麻薬小</w:t>
            </w:r>
            <w:r>
              <w:rPr>
                <w:spacing w:val="-3"/>
                <w:lang w:eastAsia="ja-JP"/>
              </w:rPr>
              <w:t>売</w:t>
            </w:r>
            <w:r>
              <w:rPr>
                <w:lang w:eastAsia="ja-JP"/>
              </w:rPr>
              <w:t>業者</w:t>
            </w:r>
            <w:r>
              <w:rPr>
                <w:spacing w:val="-3"/>
                <w:lang w:eastAsia="ja-JP"/>
              </w:rPr>
              <w:t>の</w:t>
            </w:r>
            <w:r>
              <w:rPr>
                <w:lang w:eastAsia="ja-JP"/>
              </w:rPr>
              <w:t>免許</w:t>
            </w:r>
            <w:r>
              <w:rPr>
                <w:spacing w:val="-3"/>
                <w:lang w:eastAsia="ja-JP"/>
              </w:rPr>
              <w:t>証の</w:t>
            </w:r>
            <w:r>
              <w:rPr>
                <w:lang w:eastAsia="ja-JP"/>
              </w:rPr>
              <w:t>番号（</w:t>
            </w:r>
            <w:r>
              <w:rPr>
                <w:u w:val="single"/>
                <w:lang w:eastAsia="ja-JP"/>
              </w:rPr>
              <w:t xml:space="preserve"> </w:t>
            </w:r>
            <w:r>
              <w:rPr>
                <w:u w:val="single"/>
                <w:lang w:eastAsia="ja-JP"/>
              </w:rPr>
              <w:tab/>
            </w:r>
            <w:r>
              <w:rPr>
                <w:lang w:eastAsia="ja-JP"/>
              </w:rPr>
              <w:t>）</w:t>
            </w:r>
          </w:p>
          <w:p w:rsidR="006223A3" w:rsidRDefault="007A715D">
            <w:pPr>
              <w:pStyle w:val="TableParagraph"/>
              <w:numPr>
                <w:ilvl w:val="0"/>
                <w:numId w:val="8"/>
              </w:numPr>
              <w:tabs>
                <w:tab w:val="left" w:pos="467"/>
              </w:tabs>
              <w:spacing w:before="8" w:line="267" w:lineRule="exact"/>
            </w:pPr>
            <w:proofErr w:type="spellStart"/>
            <w:r>
              <w:rPr>
                <w:spacing w:val="-2"/>
              </w:rPr>
              <w:t>免許証原本の提示</w:t>
            </w:r>
            <w:proofErr w:type="spellEnd"/>
          </w:p>
        </w:tc>
      </w:tr>
      <w:tr w:rsidR="006223A3">
        <w:trPr>
          <w:trHeight w:val="381"/>
        </w:trPr>
        <w:tc>
          <w:tcPr>
            <w:tcW w:w="562" w:type="dxa"/>
            <w:vMerge/>
            <w:tcBorders>
              <w:top w:val="nil"/>
            </w:tcBorders>
          </w:tcPr>
          <w:p w:rsidR="006223A3" w:rsidRDefault="006223A3">
            <w:pPr>
              <w:rPr>
                <w:sz w:val="2"/>
                <w:szCs w:val="2"/>
              </w:rPr>
            </w:pPr>
          </w:p>
        </w:tc>
        <w:tc>
          <w:tcPr>
            <w:tcW w:w="428" w:type="dxa"/>
            <w:vMerge/>
            <w:tcBorders>
              <w:top w:val="nil"/>
            </w:tcBorders>
          </w:tcPr>
          <w:p w:rsidR="006223A3" w:rsidRDefault="006223A3">
            <w:pPr>
              <w:rPr>
                <w:sz w:val="2"/>
                <w:szCs w:val="2"/>
              </w:rPr>
            </w:pPr>
          </w:p>
        </w:tc>
        <w:tc>
          <w:tcPr>
            <w:tcW w:w="8080" w:type="dxa"/>
            <w:gridSpan w:val="2"/>
          </w:tcPr>
          <w:p w:rsidR="006223A3" w:rsidRDefault="007A715D">
            <w:pPr>
              <w:pStyle w:val="TableParagraph"/>
              <w:tabs>
                <w:tab w:val="left" w:pos="4287"/>
              </w:tabs>
              <w:ind w:left="106"/>
              <w:rPr>
                <w:lang w:eastAsia="ja-JP"/>
              </w:rPr>
            </w:pPr>
            <w:r>
              <w:rPr>
                <w:lang w:eastAsia="ja-JP"/>
              </w:rPr>
              <w:t>（参考</w:t>
            </w:r>
            <w:r>
              <w:rPr>
                <w:spacing w:val="-3"/>
                <w:lang w:eastAsia="ja-JP"/>
              </w:rPr>
              <w:t>）</w:t>
            </w:r>
            <w:r>
              <w:rPr>
                <w:lang w:eastAsia="ja-JP"/>
              </w:rPr>
              <w:t>過去</w:t>
            </w:r>
            <w:r>
              <w:rPr>
                <w:spacing w:val="-3"/>
                <w:lang w:eastAsia="ja-JP"/>
              </w:rPr>
              <w:t>１</w:t>
            </w:r>
            <w:r>
              <w:rPr>
                <w:lang w:eastAsia="ja-JP"/>
              </w:rPr>
              <w:t>年間</w:t>
            </w:r>
            <w:r>
              <w:rPr>
                <w:spacing w:val="-3"/>
                <w:lang w:eastAsia="ja-JP"/>
              </w:rPr>
              <w:t>の調</w:t>
            </w:r>
            <w:r>
              <w:rPr>
                <w:lang w:eastAsia="ja-JP"/>
              </w:rPr>
              <w:t>剤の実</w:t>
            </w:r>
            <w:r>
              <w:rPr>
                <w:spacing w:val="-3"/>
                <w:lang w:eastAsia="ja-JP"/>
              </w:rPr>
              <w:t>績</w:t>
            </w:r>
            <w:r>
              <w:rPr>
                <w:lang w:eastAsia="ja-JP"/>
              </w:rPr>
              <w:t>（</w:t>
            </w:r>
            <w:r>
              <w:rPr>
                <w:lang w:eastAsia="ja-JP"/>
              </w:rPr>
              <w:tab/>
              <w:t>）回</w:t>
            </w:r>
          </w:p>
        </w:tc>
      </w:tr>
      <w:tr w:rsidR="006223A3">
        <w:trPr>
          <w:trHeight w:val="292"/>
        </w:trPr>
        <w:tc>
          <w:tcPr>
            <w:tcW w:w="562" w:type="dxa"/>
            <w:vMerge w:val="restart"/>
          </w:tcPr>
          <w:p w:rsidR="006223A3" w:rsidRDefault="007A715D">
            <w:pPr>
              <w:pStyle w:val="TableParagraph"/>
              <w:spacing w:before="8"/>
            </w:pPr>
            <w:r>
              <w:t>11</w:t>
            </w:r>
          </w:p>
        </w:tc>
        <w:tc>
          <w:tcPr>
            <w:tcW w:w="8508" w:type="dxa"/>
            <w:gridSpan w:val="3"/>
            <w:tcBorders>
              <w:bottom w:val="nil"/>
            </w:tcBorders>
          </w:tcPr>
          <w:p w:rsidR="006223A3" w:rsidRDefault="007A715D">
            <w:pPr>
              <w:pStyle w:val="TableParagraph"/>
              <w:spacing w:before="8" w:line="265" w:lineRule="exact"/>
              <w:rPr>
                <w:lang w:eastAsia="ja-JP"/>
              </w:rPr>
            </w:pPr>
            <w:r>
              <w:rPr>
                <w:lang w:eastAsia="ja-JP"/>
              </w:rPr>
              <w:t>無菌製剤処理を実施できる体制（第３項第５号）</w:t>
            </w:r>
          </w:p>
        </w:tc>
      </w:tr>
      <w:tr w:rsidR="006223A3">
        <w:trPr>
          <w:trHeight w:val="1842"/>
        </w:trPr>
        <w:tc>
          <w:tcPr>
            <w:tcW w:w="562" w:type="dxa"/>
            <w:vMerge/>
            <w:tcBorders>
              <w:top w:val="nil"/>
            </w:tcBorders>
          </w:tcPr>
          <w:p w:rsidR="006223A3" w:rsidRDefault="006223A3">
            <w:pPr>
              <w:rPr>
                <w:sz w:val="2"/>
                <w:szCs w:val="2"/>
                <w:lang w:eastAsia="ja-JP"/>
              </w:rPr>
            </w:pPr>
          </w:p>
        </w:tc>
        <w:tc>
          <w:tcPr>
            <w:tcW w:w="428" w:type="dxa"/>
            <w:vMerge w:val="restart"/>
            <w:tcBorders>
              <w:top w:val="nil"/>
            </w:tcBorders>
          </w:tcPr>
          <w:p w:rsidR="006223A3" w:rsidRDefault="006223A3">
            <w:pPr>
              <w:pStyle w:val="TableParagraph"/>
              <w:spacing w:before="0"/>
              <w:ind w:left="0"/>
              <w:rPr>
                <w:rFonts w:ascii="Times New Roman"/>
                <w:lang w:eastAsia="ja-JP"/>
              </w:rPr>
            </w:pPr>
          </w:p>
        </w:tc>
        <w:tc>
          <w:tcPr>
            <w:tcW w:w="5810" w:type="dxa"/>
          </w:tcPr>
          <w:p w:rsidR="006223A3" w:rsidRDefault="007A715D">
            <w:pPr>
              <w:pStyle w:val="TableParagraph"/>
              <w:ind w:left="106"/>
              <w:rPr>
                <w:i/>
                <w:lang w:eastAsia="ja-JP"/>
              </w:rPr>
            </w:pPr>
            <w:r>
              <w:rPr>
                <w:i/>
                <w:lang w:eastAsia="ja-JP"/>
              </w:rPr>
              <w:t>※該当する項目をチェックすること</w:t>
            </w:r>
          </w:p>
          <w:p w:rsidR="006223A3" w:rsidRDefault="007A715D">
            <w:pPr>
              <w:pStyle w:val="TableParagraph"/>
              <w:numPr>
                <w:ilvl w:val="0"/>
                <w:numId w:val="7"/>
              </w:numPr>
              <w:tabs>
                <w:tab w:val="left" w:pos="467"/>
              </w:tabs>
              <w:spacing w:before="9"/>
            </w:pPr>
            <w:proofErr w:type="spellStart"/>
            <w:r>
              <w:rPr>
                <w:spacing w:val="-1"/>
              </w:rPr>
              <w:t>自局で対応</w:t>
            </w:r>
            <w:proofErr w:type="spellEnd"/>
          </w:p>
          <w:p w:rsidR="006223A3" w:rsidRDefault="007A715D">
            <w:pPr>
              <w:pStyle w:val="TableParagraph"/>
              <w:numPr>
                <w:ilvl w:val="0"/>
                <w:numId w:val="7"/>
              </w:numPr>
              <w:tabs>
                <w:tab w:val="left" w:pos="467"/>
              </w:tabs>
              <w:spacing w:before="8"/>
            </w:pPr>
            <w:proofErr w:type="spellStart"/>
            <w:r>
              <w:rPr>
                <w:spacing w:val="-2"/>
              </w:rPr>
              <w:t>共同利用による対応</w:t>
            </w:r>
            <w:proofErr w:type="spellEnd"/>
          </w:p>
          <w:p w:rsidR="006223A3" w:rsidRDefault="007A715D">
            <w:pPr>
              <w:pStyle w:val="TableParagraph"/>
              <w:numPr>
                <w:ilvl w:val="0"/>
                <w:numId w:val="7"/>
              </w:numPr>
              <w:tabs>
                <w:tab w:val="left" w:pos="467"/>
              </w:tabs>
              <w:spacing w:before="11"/>
            </w:pPr>
            <w:proofErr w:type="spellStart"/>
            <w:r>
              <w:rPr>
                <w:spacing w:val="-1"/>
              </w:rPr>
              <w:t>他の薬局を紹介</w:t>
            </w:r>
            <w:proofErr w:type="spellEnd"/>
          </w:p>
          <w:p w:rsidR="006223A3" w:rsidRDefault="007A715D">
            <w:pPr>
              <w:pStyle w:val="TableParagraph"/>
              <w:tabs>
                <w:tab w:val="left" w:pos="5136"/>
              </w:tabs>
              <w:spacing w:before="9"/>
              <w:ind w:left="466"/>
              <w:rPr>
                <w:rFonts w:ascii="Times New Roman" w:eastAsia="Times New Roman"/>
              </w:rPr>
            </w:pPr>
            <w:proofErr w:type="spellStart"/>
            <w:r>
              <w:t>薬局の</w:t>
            </w:r>
            <w:r>
              <w:rPr>
                <w:spacing w:val="-3"/>
              </w:rPr>
              <w:t>名</w:t>
            </w:r>
            <w:r>
              <w:t>称</w:t>
            </w:r>
            <w:proofErr w:type="spellEnd"/>
            <w:r>
              <w:t>：</w:t>
            </w:r>
            <w:r>
              <w:rPr>
                <w:rFonts w:ascii="Times New Roman" w:eastAsia="Times New Roman"/>
                <w:u w:val="single"/>
              </w:rPr>
              <w:t xml:space="preserve"> </w:t>
            </w:r>
            <w:r>
              <w:rPr>
                <w:rFonts w:ascii="Times New Roman" w:eastAsia="Times New Roman"/>
                <w:u w:val="single"/>
              </w:rPr>
              <w:tab/>
            </w:r>
          </w:p>
          <w:p w:rsidR="006223A3" w:rsidRDefault="007A715D">
            <w:pPr>
              <w:pStyle w:val="TableParagraph"/>
              <w:tabs>
                <w:tab w:val="left" w:pos="5575"/>
              </w:tabs>
              <w:spacing w:before="8"/>
              <w:ind w:left="687"/>
              <w:rPr>
                <w:rFonts w:ascii="Times New Roman" w:eastAsia="Times New Roman"/>
              </w:rPr>
            </w:pPr>
            <w:proofErr w:type="spellStart"/>
            <w:r>
              <w:t>薬局の</w:t>
            </w:r>
            <w:r>
              <w:rPr>
                <w:spacing w:val="-3"/>
              </w:rPr>
              <w:t>所</w:t>
            </w:r>
            <w:r>
              <w:t>在地</w:t>
            </w:r>
            <w:proofErr w:type="spellEnd"/>
            <w:r>
              <w:rPr>
                <w:spacing w:val="-3"/>
              </w:rPr>
              <w:t>：</w:t>
            </w:r>
            <w:r>
              <w:rPr>
                <w:rFonts w:ascii="Times New Roman" w:eastAsia="Times New Roman"/>
                <w:u w:val="single"/>
              </w:rPr>
              <w:t xml:space="preserve"> </w:t>
            </w:r>
            <w:r>
              <w:rPr>
                <w:rFonts w:ascii="Times New Roman" w:eastAsia="Times New Roman"/>
                <w:u w:val="single"/>
              </w:rPr>
              <w:tab/>
            </w:r>
          </w:p>
        </w:tc>
        <w:tc>
          <w:tcPr>
            <w:tcW w:w="2270" w:type="dxa"/>
          </w:tcPr>
          <w:p w:rsidR="006223A3" w:rsidRDefault="007A715D">
            <w:pPr>
              <w:pStyle w:val="TableParagraph"/>
              <w:tabs>
                <w:tab w:val="left" w:pos="982"/>
              </w:tabs>
              <w:ind w:left="102"/>
            </w:pPr>
            <w:proofErr w:type="spellStart"/>
            <w:r>
              <w:t>別紙</w:t>
            </w:r>
            <w:proofErr w:type="spellEnd"/>
            <w:r>
              <w:t>（</w:t>
            </w:r>
            <w:r>
              <w:tab/>
              <w:t>）</w:t>
            </w:r>
            <w:proofErr w:type="spellStart"/>
            <w:r>
              <w:t>の</w:t>
            </w:r>
            <w:r>
              <w:rPr>
                <w:spacing w:val="-3"/>
              </w:rPr>
              <w:t>と</w:t>
            </w:r>
            <w:r>
              <w:t>おり</w:t>
            </w:r>
            <w:proofErr w:type="spellEnd"/>
          </w:p>
        </w:tc>
      </w:tr>
      <w:tr w:rsidR="006223A3">
        <w:trPr>
          <w:trHeight w:val="350"/>
        </w:trPr>
        <w:tc>
          <w:tcPr>
            <w:tcW w:w="562" w:type="dxa"/>
            <w:vMerge/>
            <w:tcBorders>
              <w:top w:val="nil"/>
            </w:tcBorders>
          </w:tcPr>
          <w:p w:rsidR="006223A3" w:rsidRDefault="006223A3">
            <w:pPr>
              <w:rPr>
                <w:sz w:val="2"/>
                <w:szCs w:val="2"/>
              </w:rPr>
            </w:pPr>
          </w:p>
        </w:tc>
        <w:tc>
          <w:tcPr>
            <w:tcW w:w="428" w:type="dxa"/>
            <w:vMerge/>
            <w:tcBorders>
              <w:top w:val="nil"/>
            </w:tcBorders>
          </w:tcPr>
          <w:p w:rsidR="006223A3" w:rsidRDefault="006223A3">
            <w:pPr>
              <w:rPr>
                <w:sz w:val="2"/>
                <w:szCs w:val="2"/>
              </w:rPr>
            </w:pPr>
          </w:p>
        </w:tc>
        <w:tc>
          <w:tcPr>
            <w:tcW w:w="8080" w:type="dxa"/>
            <w:gridSpan w:val="2"/>
          </w:tcPr>
          <w:p w:rsidR="006223A3" w:rsidRDefault="007A715D">
            <w:pPr>
              <w:pStyle w:val="TableParagraph"/>
              <w:tabs>
                <w:tab w:val="left" w:pos="3627"/>
              </w:tabs>
              <w:ind w:left="106"/>
              <w:rPr>
                <w:lang w:eastAsia="ja-JP"/>
              </w:rPr>
            </w:pPr>
            <w:r>
              <w:rPr>
                <w:lang w:eastAsia="ja-JP"/>
              </w:rPr>
              <w:t>（参考</w:t>
            </w:r>
            <w:r>
              <w:rPr>
                <w:spacing w:val="-3"/>
                <w:lang w:eastAsia="ja-JP"/>
              </w:rPr>
              <w:t>）</w:t>
            </w:r>
            <w:r>
              <w:rPr>
                <w:lang w:eastAsia="ja-JP"/>
              </w:rPr>
              <w:t>過去</w:t>
            </w:r>
            <w:r>
              <w:rPr>
                <w:spacing w:val="-3"/>
                <w:lang w:eastAsia="ja-JP"/>
              </w:rPr>
              <w:t>１</w:t>
            </w:r>
            <w:r>
              <w:rPr>
                <w:lang w:eastAsia="ja-JP"/>
              </w:rPr>
              <w:t>年間</w:t>
            </w:r>
            <w:r>
              <w:rPr>
                <w:spacing w:val="-3"/>
                <w:lang w:eastAsia="ja-JP"/>
              </w:rPr>
              <w:t>の実</w:t>
            </w:r>
            <w:r>
              <w:rPr>
                <w:lang w:eastAsia="ja-JP"/>
              </w:rPr>
              <w:t>績（</w:t>
            </w:r>
            <w:r>
              <w:rPr>
                <w:lang w:eastAsia="ja-JP"/>
              </w:rPr>
              <w:tab/>
              <w:t>）回</w:t>
            </w:r>
          </w:p>
        </w:tc>
      </w:tr>
      <w:tr w:rsidR="006223A3">
        <w:trPr>
          <w:trHeight w:val="290"/>
        </w:trPr>
        <w:tc>
          <w:tcPr>
            <w:tcW w:w="562" w:type="dxa"/>
            <w:vMerge w:val="restart"/>
          </w:tcPr>
          <w:p w:rsidR="006223A3" w:rsidRDefault="007A715D">
            <w:pPr>
              <w:pStyle w:val="TableParagraph"/>
            </w:pPr>
            <w:r>
              <w:t>12</w:t>
            </w:r>
          </w:p>
        </w:tc>
        <w:tc>
          <w:tcPr>
            <w:tcW w:w="8508" w:type="dxa"/>
            <w:gridSpan w:val="3"/>
            <w:tcBorders>
              <w:bottom w:val="nil"/>
            </w:tcBorders>
          </w:tcPr>
          <w:p w:rsidR="006223A3" w:rsidRDefault="007A715D">
            <w:pPr>
              <w:pStyle w:val="TableParagraph"/>
              <w:spacing w:line="265" w:lineRule="exact"/>
            </w:pPr>
            <w:r>
              <w:t>医療安全対策（第３項第６号）</w:t>
            </w:r>
          </w:p>
        </w:tc>
      </w:tr>
      <w:tr w:rsidR="006223A3">
        <w:trPr>
          <w:trHeight w:val="292"/>
        </w:trPr>
        <w:tc>
          <w:tcPr>
            <w:tcW w:w="562" w:type="dxa"/>
            <w:vMerge/>
            <w:tcBorders>
              <w:top w:val="nil"/>
            </w:tcBorders>
          </w:tcPr>
          <w:p w:rsidR="006223A3" w:rsidRDefault="006223A3">
            <w:pPr>
              <w:rPr>
                <w:sz w:val="2"/>
                <w:szCs w:val="2"/>
              </w:rPr>
            </w:pPr>
          </w:p>
        </w:tc>
        <w:tc>
          <w:tcPr>
            <w:tcW w:w="428" w:type="dxa"/>
            <w:vMerge w:val="restart"/>
            <w:tcBorders>
              <w:top w:val="nil"/>
            </w:tcBorders>
          </w:tcPr>
          <w:p w:rsidR="006223A3" w:rsidRDefault="006223A3">
            <w:pPr>
              <w:pStyle w:val="TableParagraph"/>
              <w:spacing w:before="0"/>
              <w:ind w:left="0"/>
              <w:rPr>
                <w:rFonts w:ascii="Times New Roman"/>
              </w:rPr>
            </w:pPr>
          </w:p>
        </w:tc>
        <w:tc>
          <w:tcPr>
            <w:tcW w:w="8080" w:type="dxa"/>
            <w:gridSpan w:val="2"/>
          </w:tcPr>
          <w:p w:rsidR="006223A3" w:rsidRDefault="007A715D">
            <w:pPr>
              <w:pStyle w:val="TableParagraph"/>
              <w:tabs>
                <w:tab w:val="left" w:pos="2307"/>
              </w:tabs>
              <w:spacing w:line="267" w:lineRule="exact"/>
              <w:ind w:left="106"/>
              <w:rPr>
                <w:i/>
                <w:lang w:eastAsia="ja-JP"/>
              </w:rPr>
            </w:pPr>
            <w:r>
              <w:rPr>
                <w:lang w:eastAsia="ja-JP"/>
              </w:rPr>
              <w:t>医療安</w:t>
            </w:r>
            <w:r>
              <w:rPr>
                <w:spacing w:val="-3"/>
                <w:lang w:eastAsia="ja-JP"/>
              </w:rPr>
              <w:t>全</w:t>
            </w:r>
            <w:r>
              <w:rPr>
                <w:lang w:eastAsia="ja-JP"/>
              </w:rPr>
              <w:t>対策</w:t>
            </w:r>
            <w:r>
              <w:rPr>
                <w:spacing w:val="-3"/>
                <w:lang w:eastAsia="ja-JP"/>
              </w:rPr>
              <w:t>の</w:t>
            </w:r>
            <w:r>
              <w:rPr>
                <w:lang w:eastAsia="ja-JP"/>
              </w:rPr>
              <w:t>概要</w:t>
            </w:r>
            <w:r>
              <w:rPr>
                <w:lang w:eastAsia="ja-JP"/>
              </w:rPr>
              <w:tab/>
            </w:r>
            <w:r>
              <w:rPr>
                <w:i/>
                <w:spacing w:val="-3"/>
                <w:lang w:eastAsia="ja-JP"/>
              </w:rPr>
              <w:t>※</w:t>
            </w:r>
            <w:r>
              <w:rPr>
                <w:i/>
                <w:lang w:eastAsia="ja-JP"/>
              </w:rPr>
              <w:t>該当す</w:t>
            </w:r>
            <w:r>
              <w:rPr>
                <w:i/>
                <w:spacing w:val="-3"/>
                <w:lang w:eastAsia="ja-JP"/>
              </w:rPr>
              <w:t>る</w:t>
            </w:r>
            <w:r>
              <w:rPr>
                <w:i/>
                <w:lang w:eastAsia="ja-JP"/>
              </w:rPr>
              <w:t>項目</w:t>
            </w:r>
            <w:r>
              <w:rPr>
                <w:i/>
                <w:spacing w:val="-3"/>
                <w:lang w:eastAsia="ja-JP"/>
              </w:rPr>
              <w:t>を</w:t>
            </w:r>
            <w:r>
              <w:rPr>
                <w:i/>
                <w:lang w:eastAsia="ja-JP"/>
              </w:rPr>
              <w:t>チェ</w:t>
            </w:r>
            <w:r>
              <w:rPr>
                <w:i/>
                <w:spacing w:val="-3"/>
                <w:lang w:eastAsia="ja-JP"/>
              </w:rPr>
              <w:t>ック</w:t>
            </w:r>
            <w:r>
              <w:rPr>
                <w:i/>
                <w:lang w:eastAsia="ja-JP"/>
              </w:rPr>
              <w:t>すること</w:t>
            </w:r>
          </w:p>
        </w:tc>
      </w:tr>
      <w:tr w:rsidR="006223A3">
        <w:trPr>
          <w:trHeight w:val="873"/>
        </w:trPr>
        <w:tc>
          <w:tcPr>
            <w:tcW w:w="562" w:type="dxa"/>
            <w:vMerge/>
            <w:tcBorders>
              <w:top w:val="nil"/>
            </w:tcBorders>
          </w:tcPr>
          <w:p w:rsidR="006223A3" w:rsidRDefault="006223A3">
            <w:pPr>
              <w:rPr>
                <w:sz w:val="2"/>
                <w:szCs w:val="2"/>
                <w:lang w:eastAsia="ja-JP"/>
              </w:rPr>
            </w:pPr>
          </w:p>
        </w:tc>
        <w:tc>
          <w:tcPr>
            <w:tcW w:w="428" w:type="dxa"/>
            <w:vMerge/>
            <w:tcBorders>
              <w:top w:val="nil"/>
            </w:tcBorders>
          </w:tcPr>
          <w:p w:rsidR="006223A3" w:rsidRDefault="006223A3">
            <w:pPr>
              <w:rPr>
                <w:sz w:val="2"/>
                <w:szCs w:val="2"/>
                <w:lang w:eastAsia="ja-JP"/>
              </w:rPr>
            </w:pPr>
          </w:p>
        </w:tc>
        <w:tc>
          <w:tcPr>
            <w:tcW w:w="8080" w:type="dxa"/>
            <w:gridSpan w:val="2"/>
          </w:tcPr>
          <w:p w:rsidR="006223A3" w:rsidRDefault="007A715D">
            <w:pPr>
              <w:pStyle w:val="TableParagraph"/>
              <w:spacing w:before="84" w:after="85"/>
              <w:ind w:left="106"/>
              <w:rPr>
                <w:lang w:eastAsia="ja-JP"/>
              </w:rPr>
            </w:pPr>
            <w:r>
              <w:rPr>
                <w:lang w:eastAsia="ja-JP"/>
              </w:rPr>
              <w:t>□ 医薬品に係る副作用等の報告</w:t>
            </w:r>
          </w:p>
          <w:p w:rsidR="006223A3" w:rsidRDefault="007A715D">
            <w:pPr>
              <w:pStyle w:val="TableParagraph"/>
              <w:spacing w:before="0" w:line="20" w:lineRule="exact"/>
              <w:ind w:left="-7" w:right="-44"/>
              <w:rPr>
                <w:sz w:val="2"/>
              </w:rPr>
            </w:pPr>
            <w:r>
              <w:rPr>
                <w:noProof/>
                <w:sz w:val="2"/>
                <w:lang w:eastAsia="ja-JP"/>
              </w:rPr>
              <w:drawing>
                <wp:inline distT="0" distB="0" distL="0" distR="0">
                  <wp:extent cx="5129783" cy="609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129783" cy="6096"/>
                          </a:xfrm>
                          <a:prstGeom prst="rect">
                            <a:avLst/>
                          </a:prstGeom>
                        </pic:spPr>
                      </pic:pic>
                    </a:graphicData>
                  </a:graphic>
                </wp:inline>
              </w:drawing>
            </w:r>
          </w:p>
          <w:p w:rsidR="006223A3" w:rsidRDefault="007A715D">
            <w:pPr>
              <w:pStyle w:val="TableParagraph"/>
              <w:tabs>
                <w:tab w:val="left" w:pos="4066"/>
              </w:tabs>
              <w:spacing w:before="57"/>
              <w:ind w:left="106"/>
              <w:rPr>
                <w:lang w:eastAsia="ja-JP"/>
              </w:rPr>
            </w:pPr>
            <w:r>
              <w:rPr>
                <w:lang w:eastAsia="ja-JP"/>
              </w:rPr>
              <w:t>（参考</w:t>
            </w:r>
            <w:r>
              <w:rPr>
                <w:spacing w:val="-3"/>
                <w:lang w:eastAsia="ja-JP"/>
              </w:rPr>
              <w:t>）</w:t>
            </w:r>
            <w:r>
              <w:rPr>
                <w:lang w:eastAsia="ja-JP"/>
              </w:rPr>
              <w:t>過去</w:t>
            </w:r>
            <w:r>
              <w:rPr>
                <w:spacing w:val="-3"/>
                <w:lang w:eastAsia="ja-JP"/>
              </w:rPr>
              <w:t>１</w:t>
            </w:r>
            <w:r>
              <w:rPr>
                <w:lang w:eastAsia="ja-JP"/>
              </w:rPr>
              <w:t>年間</w:t>
            </w:r>
            <w:r>
              <w:rPr>
                <w:spacing w:val="-3"/>
                <w:lang w:eastAsia="ja-JP"/>
              </w:rPr>
              <w:t>の報</w:t>
            </w:r>
            <w:r>
              <w:rPr>
                <w:lang w:eastAsia="ja-JP"/>
              </w:rPr>
              <w:t>告回数（</w:t>
            </w:r>
            <w:r>
              <w:rPr>
                <w:lang w:eastAsia="ja-JP"/>
              </w:rPr>
              <w:tab/>
              <w:t>）回</w:t>
            </w:r>
          </w:p>
        </w:tc>
      </w:tr>
      <w:tr w:rsidR="006223A3">
        <w:trPr>
          <w:trHeight w:val="844"/>
        </w:trPr>
        <w:tc>
          <w:tcPr>
            <w:tcW w:w="562" w:type="dxa"/>
            <w:vMerge/>
            <w:tcBorders>
              <w:top w:val="nil"/>
            </w:tcBorders>
          </w:tcPr>
          <w:p w:rsidR="006223A3" w:rsidRDefault="006223A3">
            <w:pPr>
              <w:rPr>
                <w:sz w:val="2"/>
                <w:szCs w:val="2"/>
                <w:lang w:eastAsia="ja-JP"/>
              </w:rPr>
            </w:pPr>
          </w:p>
        </w:tc>
        <w:tc>
          <w:tcPr>
            <w:tcW w:w="428" w:type="dxa"/>
            <w:vMerge/>
            <w:tcBorders>
              <w:top w:val="nil"/>
            </w:tcBorders>
          </w:tcPr>
          <w:p w:rsidR="006223A3" w:rsidRDefault="006223A3">
            <w:pPr>
              <w:rPr>
                <w:sz w:val="2"/>
                <w:szCs w:val="2"/>
                <w:lang w:eastAsia="ja-JP"/>
              </w:rPr>
            </w:pPr>
          </w:p>
        </w:tc>
        <w:tc>
          <w:tcPr>
            <w:tcW w:w="8080" w:type="dxa"/>
            <w:gridSpan w:val="2"/>
          </w:tcPr>
          <w:p w:rsidR="006223A3" w:rsidRDefault="007A715D">
            <w:pPr>
              <w:pStyle w:val="TableParagraph"/>
              <w:spacing w:before="67" w:after="64"/>
              <w:ind w:left="106"/>
              <w:rPr>
                <w:lang w:eastAsia="ja-JP"/>
              </w:rPr>
            </w:pPr>
            <w:r>
              <w:rPr>
                <w:lang w:eastAsia="ja-JP"/>
              </w:rPr>
              <w:t>□ 薬局ヒヤリ・ハット事例収集・分析事業への参加</w:t>
            </w:r>
          </w:p>
          <w:p w:rsidR="006223A3" w:rsidRDefault="007A715D">
            <w:pPr>
              <w:pStyle w:val="TableParagraph"/>
              <w:spacing w:before="0" w:line="20" w:lineRule="exact"/>
              <w:ind w:left="-7" w:right="-44"/>
              <w:rPr>
                <w:sz w:val="2"/>
              </w:rPr>
            </w:pPr>
            <w:r>
              <w:rPr>
                <w:noProof/>
                <w:sz w:val="2"/>
                <w:lang w:eastAsia="ja-JP"/>
              </w:rPr>
              <w:drawing>
                <wp:inline distT="0" distB="0" distL="0" distR="0">
                  <wp:extent cx="5129783" cy="609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5129783" cy="6096"/>
                          </a:xfrm>
                          <a:prstGeom prst="rect">
                            <a:avLst/>
                          </a:prstGeom>
                        </pic:spPr>
                      </pic:pic>
                    </a:graphicData>
                  </a:graphic>
                </wp:inline>
              </w:drawing>
            </w:r>
          </w:p>
          <w:p w:rsidR="006223A3" w:rsidRDefault="007A715D">
            <w:pPr>
              <w:pStyle w:val="TableParagraph"/>
              <w:tabs>
                <w:tab w:val="left" w:pos="4066"/>
              </w:tabs>
              <w:spacing w:before="62"/>
              <w:ind w:left="106"/>
              <w:rPr>
                <w:lang w:eastAsia="ja-JP"/>
              </w:rPr>
            </w:pPr>
            <w:r>
              <w:rPr>
                <w:lang w:eastAsia="ja-JP"/>
              </w:rPr>
              <w:t>（参考</w:t>
            </w:r>
            <w:r>
              <w:rPr>
                <w:spacing w:val="-3"/>
                <w:lang w:eastAsia="ja-JP"/>
              </w:rPr>
              <w:t>）</w:t>
            </w:r>
            <w:r>
              <w:rPr>
                <w:lang w:eastAsia="ja-JP"/>
              </w:rPr>
              <w:t>過去</w:t>
            </w:r>
            <w:r>
              <w:rPr>
                <w:spacing w:val="-3"/>
                <w:lang w:eastAsia="ja-JP"/>
              </w:rPr>
              <w:t>１</w:t>
            </w:r>
            <w:r>
              <w:rPr>
                <w:lang w:eastAsia="ja-JP"/>
              </w:rPr>
              <w:t>年間</w:t>
            </w:r>
            <w:r>
              <w:rPr>
                <w:spacing w:val="-3"/>
                <w:lang w:eastAsia="ja-JP"/>
              </w:rPr>
              <w:t>の報</w:t>
            </w:r>
            <w:r>
              <w:rPr>
                <w:lang w:eastAsia="ja-JP"/>
              </w:rPr>
              <w:t>告回数（</w:t>
            </w:r>
            <w:r>
              <w:rPr>
                <w:lang w:eastAsia="ja-JP"/>
              </w:rPr>
              <w:tab/>
              <w:t>）回</w:t>
            </w:r>
          </w:p>
        </w:tc>
      </w:tr>
      <w:tr w:rsidR="006223A3">
        <w:trPr>
          <w:trHeight w:val="678"/>
        </w:trPr>
        <w:tc>
          <w:tcPr>
            <w:tcW w:w="562" w:type="dxa"/>
            <w:vMerge/>
            <w:tcBorders>
              <w:top w:val="nil"/>
            </w:tcBorders>
          </w:tcPr>
          <w:p w:rsidR="006223A3" w:rsidRDefault="006223A3">
            <w:pPr>
              <w:rPr>
                <w:sz w:val="2"/>
                <w:szCs w:val="2"/>
                <w:lang w:eastAsia="ja-JP"/>
              </w:rPr>
            </w:pPr>
          </w:p>
        </w:tc>
        <w:tc>
          <w:tcPr>
            <w:tcW w:w="428" w:type="dxa"/>
            <w:vMerge/>
            <w:tcBorders>
              <w:top w:val="nil"/>
            </w:tcBorders>
          </w:tcPr>
          <w:p w:rsidR="006223A3" w:rsidRDefault="006223A3">
            <w:pPr>
              <w:rPr>
                <w:sz w:val="2"/>
                <w:szCs w:val="2"/>
                <w:lang w:eastAsia="ja-JP"/>
              </w:rPr>
            </w:pPr>
          </w:p>
        </w:tc>
        <w:tc>
          <w:tcPr>
            <w:tcW w:w="8080" w:type="dxa"/>
            <w:gridSpan w:val="2"/>
          </w:tcPr>
          <w:p w:rsidR="006223A3" w:rsidRDefault="007A715D">
            <w:pPr>
              <w:pStyle w:val="TableParagraph"/>
              <w:ind w:left="106"/>
              <w:rPr>
                <w:lang w:eastAsia="ja-JP"/>
              </w:rPr>
            </w:pPr>
            <w:r>
              <w:rPr>
                <w:lang w:eastAsia="ja-JP"/>
              </w:rPr>
              <w:t>□ その他の取組</w:t>
            </w:r>
          </w:p>
          <w:p w:rsidR="006223A3" w:rsidRDefault="007A715D">
            <w:pPr>
              <w:pStyle w:val="TableParagraph"/>
              <w:tabs>
                <w:tab w:val="left" w:pos="7584"/>
              </w:tabs>
              <w:spacing w:before="11"/>
              <w:ind w:left="545"/>
              <w:rPr>
                <w:lang w:eastAsia="ja-JP"/>
              </w:rPr>
            </w:pPr>
            <w:r>
              <w:rPr>
                <w:lang w:eastAsia="ja-JP"/>
              </w:rPr>
              <w:t>具体的</w:t>
            </w:r>
            <w:r>
              <w:rPr>
                <w:spacing w:val="-3"/>
                <w:lang w:eastAsia="ja-JP"/>
              </w:rPr>
              <w:t>な</w:t>
            </w:r>
            <w:r>
              <w:rPr>
                <w:lang w:eastAsia="ja-JP"/>
              </w:rPr>
              <w:t>医療</w:t>
            </w:r>
            <w:r>
              <w:rPr>
                <w:spacing w:val="-3"/>
                <w:lang w:eastAsia="ja-JP"/>
              </w:rPr>
              <w:t>安</w:t>
            </w:r>
            <w:r>
              <w:rPr>
                <w:lang w:eastAsia="ja-JP"/>
              </w:rPr>
              <w:t>全対</w:t>
            </w:r>
            <w:r>
              <w:rPr>
                <w:spacing w:val="-3"/>
                <w:lang w:eastAsia="ja-JP"/>
              </w:rPr>
              <w:t>策の</w:t>
            </w:r>
            <w:r>
              <w:rPr>
                <w:lang w:eastAsia="ja-JP"/>
              </w:rPr>
              <w:t>内容（</w:t>
            </w:r>
            <w:r>
              <w:rPr>
                <w:u w:val="single"/>
                <w:lang w:eastAsia="ja-JP"/>
              </w:rPr>
              <w:t xml:space="preserve"> </w:t>
            </w:r>
            <w:r>
              <w:rPr>
                <w:u w:val="single"/>
                <w:lang w:eastAsia="ja-JP"/>
              </w:rPr>
              <w:tab/>
            </w:r>
            <w:r>
              <w:rPr>
                <w:lang w:eastAsia="ja-JP"/>
              </w:rPr>
              <w:t>）</w:t>
            </w:r>
          </w:p>
        </w:tc>
      </w:tr>
      <w:tr w:rsidR="006223A3">
        <w:trPr>
          <w:trHeight w:val="870"/>
        </w:trPr>
        <w:tc>
          <w:tcPr>
            <w:tcW w:w="562" w:type="dxa"/>
            <w:vMerge w:val="restart"/>
          </w:tcPr>
          <w:p w:rsidR="006223A3" w:rsidRDefault="007A715D">
            <w:pPr>
              <w:pStyle w:val="TableParagraph"/>
            </w:pPr>
            <w:r>
              <w:t>13</w:t>
            </w:r>
          </w:p>
        </w:tc>
        <w:tc>
          <w:tcPr>
            <w:tcW w:w="8508" w:type="dxa"/>
            <w:gridSpan w:val="3"/>
            <w:tcBorders>
              <w:bottom w:val="nil"/>
            </w:tcBorders>
          </w:tcPr>
          <w:p w:rsidR="006223A3" w:rsidRDefault="007A715D">
            <w:pPr>
              <w:pStyle w:val="TableParagraph"/>
              <w:rPr>
                <w:lang w:eastAsia="ja-JP"/>
              </w:rPr>
            </w:pPr>
            <w:r>
              <w:rPr>
                <w:lang w:eastAsia="ja-JP"/>
              </w:rPr>
              <w:t>・継続して１年以上常勤として勤務している薬剤師の体制（第３項第７号）</w:t>
            </w:r>
          </w:p>
          <w:p w:rsidR="006223A3" w:rsidRDefault="007A715D">
            <w:pPr>
              <w:pStyle w:val="TableParagraph"/>
              <w:spacing w:before="9"/>
              <w:rPr>
                <w:lang w:eastAsia="ja-JP"/>
              </w:rPr>
            </w:pPr>
            <w:r>
              <w:rPr>
                <w:lang w:eastAsia="ja-JP"/>
              </w:rPr>
              <w:t>・地域包括ケアシステムに関する研修を修了した常勤として勤務している薬剤師</w:t>
            </w:r>
          </w:p>
          <w:p w:rsidR="006223A3" w:rsidRDefault="007A715D">
            <w:pPr>
              <w:pStyle w:val="TableParagraph"/>
              <w:spacing w:before="8" w:line="265" w:lineRule="exact"/>
              <w:ind w:left="328"/>
            </w:pPr>
            <w:r>
              <w:t>（第３項第８号）</w:t>
            </w:r>
          </w:p>
        </w:tc>
      </w:tr>
      <w:tr w:rsidR="006223A3">
        <w:trPr>
          <w:trHeight w:val="582"/>
        </w:trPr>
        <w:tc>
          <w:tcPr>
            <w:tcW w:w="562" w:type="dxa"/>
            <w:vMerge/>
            <w:tcBorders>
              <w:top w:val="nil"/>
            </w:tcBorders>
          </w:tcPr>
          <w:p w:rsidR="006223A3" w:rsidRDefault="006223A3">
            <w:pPr>
              <w:rPr>
                <w:sz w:val="2"/>
                <w:szCs w:val="2"/>
              </w:rPr>
            </w:pPr>
          </w:p>
        </w:tc>
        <w:tc>
          <w:tcPr>
            <w:tcW w:w="428" w:type="dxa"/>
            <w:vMerge w:val="restart"/>
            <w:tcBorders>
              <w:top w:val="nil"/>
            </w:tcBorders>
          </w:tcPr>
          <w:p w:rsidR="006223A3" w:rsidRDefault="006223A3">
            <w:pPr>
              <w:pStyle w:val="TableParagraph"/>
              <w:spacing w:before="0"/>
              <w:ind w:left="0"/>
              <w:rPr>
                <w:rFonts w:ascii="Times New Roman"/>
              </w:rPr>
            </w:pPr>
          </w:p>
        </w:tc>
        <w:tc>
          <w:tcPr>
            <w:tcW w:w="5810" w:type="dxa"/>
          </w:tcPr>
          <w:p w:rsidR="006223A3" w:rsidRDefault="007A715D">
            <w:pPr>
              <w:pStyle w:val="TableParagraph"/>
              <w:spacing w:before="8"/>
              <w:ind w:left="106"/>
              <w:rPr>
                <w:lang w:eastAsia="ja-JP"/>
              </w:rPr>
            </w:pPr>
            <w:r>
              <w:rPr>
                <w:lang w:eastAsia="ja-JP"/>
              </w:rPr>
              <w:t>常勤として勤務している薬剤師数</w:t>
            </w:r>
          </w:p>
        </w:tc>
        <w:tc>
          <w:tcPr>
            <w:tcW w:w="2270" w:type="dxa"/>
          </w:tcPr>
          <w:p w:rsidR="006223A3" w:rsidRDefault="007A715D">
            <w:pPr>
              <w:pStyle w:val="TableParagraph"/>
              <w:tabs>
                <w:tab w:val="left" w:pos="1203"/>
              </w:tabs>
              <w:spacing w:before="8"/>
              <w:ind w:left="102"/>
            </w:pPr>
            <w:r>
              <w:t>（</w:t>
            </w:r>
            <w:r>
              <w:tab/>
              <w:t>）人</w:t>
            </w:r>
          </w:p>
        </w:tc>
      </w:tr>
      <w:tr w:rsidR="006223A3">
        <w:trPr>
          <w:trHeight w:val="582"/>
        </w:trPr>
        <w:tc>
          <w:tcPr>
            <w:tcW w:w="562" w:type="dxa"/>
            <w:vMerge/>
            <w:tcBorders>
              <w:top w:val="nil"/>
            </w:tcBorders>
          </w:tcPr>
          <w:p w:rsidR="006223A3" w:rsidRDefault="006223A3">
            <w:pPr>
              <w:rPr>
                <w:sz w:val="2"/>
                <w:szCs w:val="2"/>
              </w:rPr>
            </w:pPr>
          </w:p>
        </w:tc>
        <w:tc>
          <w:tcPr>
            <w:tcW w:w="428" w:type="dxa"/>
            <w:vMerge/>
            <w:tcBorders>
              <w:top w:val="nil"/>
            </w:tcBorders>
          </w:tcPr>
          <w:p w:rsidR="006223A3" w:rsidRDefault="006223A3">
            <w:pPr>
              <w:rPr>
                <w:sz w:val="2"/>
                <w:szCs w:val="2"/>
              </w:rPr>
            </w:pPr>
          </w:p>
        </w:tc>
        <w:tc>
          <w:tcPr>
            <w:tcW w:w="5810" w:type="dxa"/>
          </w:tcPr>
          <w:p w:rsidR="006223A3" w:rsidRDefault="007A715D">
            <w:pPr>
              <w:pStyle w:val="TableParagraph"/>
              <w:ind w:left="106"/>
              <w:rPr>
                <w:lang w:eastAsia="ja-JP"/>
              </w:rPr>
            </w:pPr>
            <w:r>
              <w:rPr>
                <w:lang w:eastAsia="ja-JP"/>
              </w:rPr>
              <w:t>継続して１年以上勤務している常勤薬剤師数</w:t>
            </w:r>
          </w:p>
        </w:tc>
        <w:tc>
          <w:tcPr>
            <w:tcW w:w="2270" w:type="dxa"/>
          </w:tcPr>
          <w:p w:rsidR="006223A3" w:rsidRDefault="007A715D">
            <w:pPr>
              <w:pStyle w:val="TableParagraph"/>
              <w:tabs>
                <w:tab w:val="left" w:pos="1203"/>
              </w:tabs>
              <w:ind w:left="102"/>
            </w:pPr>
            <w:r>
              <w:t>（</w:t>
            </w:r>
            <w:r>
              <w:tab/>
              <w:t>）人</w:t>
            </w:r>
          </w:p>
        </w:tc>
      </w:tr>
      <w:tr w:rsidR="006223A3">
        <w:trPr>
          <w:trHeight w:val="592"/>
        </w:trPr>
        <w:tc>
          <w:tcPr>
            <w:tcW w:w="562" w:type="dxa"/>
            <w:vMerge/>
            <w:tcBorders>
              <w:top w:val="nil"/>
            </w:tcBorders>
          </w:tcPr>
          <w:p w:rsidR="006223A3" w:rsidRDefault="006223A3">
            <w:pPr>
              <w:rPr>
                <w:sz w:val="2"/>
                <w:szCs w:val="2"/>
              </w:rPr>
            </w:pPr>
          </w:p>
        </w:tc>
        <w:tc>
          <w:tcPr>
            <w:tcW w:w="428" w:type="dxa"/>
            <w:vMerge/>
            <w:tcBorders>
              <w:top w:val="nil"/>
            </w:tcBorders>
          </w:tcPr>
          <w:p w:rsidR="006223A3" w:rsidRDefault="006223A3">
            <w:pPr>
              <w:rPr>
                <w:sz w:val="2"/>
                <w:szCs w:val="2"/>
              </w:rPr>
            </w:pPr>
          </w:p>
        </w:tc>
        <w:tc>
          <w:tcPr>
            <w:tcW w:w="5810" w:type="dxa"/>
          </w:tcPr>
          <w:p w:rsidR="006223A3" w:rsidRDefault="007A715D">
            <w:pPr>
              <w:pStyle w:val="TableParagraph"/>
              <w:ind w:left="106"/>
              <w:rPr>
                <w:lang w:eastAsia="ja-JP"/>
              </w:rPr>
            </w:pPr>
            <w:r>
              <w:rPr>
                <w:lang w:eastAsia="ja-JP"/>
              </w:rPr>
              <w:t>研修を修了した常勤薬剤師数</w:t>
            </w:r>
          </w:p>
        </w:tc>
        <w:tc>
          <w:tcPr>
            <w:tcW w:w="2270" w:type="dxa"/>
          </w:tcPr>
          <w:p w:rsidR="006223A3" w:rsidRDefault="007A715D">
            <w:pPr>
              <w:pStyle w:val="TableParagraph"/>
              <w:tabs>
                <w:tab w:val="left" w:pos="1203"/>
              </w:tabs>
              <w:ind w:left="102"/>
            </w:pPr>
            <w:r>
              <w:t>（</w:t>
            </w:r>
            <w:r>
              <w:tab/>
              <w:t>）人</w:t>
            </w:r>
          </w:p>
        </w:tc>
      </w:tr>
      <w:tr w:rsidR="006223A3">
        <w:trPr>
          <w:trHeight w:val="582"/>
        </w:trPr>
        <w:tc>
          <w:tcPr>
            <w:tcW w:w="562" w:type="dxa"/>
            <w:vMerge/>
            <w:tcBorders>
              <w:top w:val="nil"/>
            </w:tcBorders>
          </w:tcPr>
          <w:p w:rsidR="006223A3" w:rsidRDefault="006223A3">
            <w:pPr>
              <w:rPr>
                <w:sz w:val="2"/>
                <w:szCs w:val="2"/>
              </w:rPr>
            </w:pPr>
          </w:p>
        </w:tc>
        <w:tc>
          <w:tcPr>
            <w:tcW w:w="428" w:type="dxa"/>
            <w:vMerge/>
            <w:tcBorders>
              <w:top w:val="nil"/>
            </w:tcBorders>
          </w:tcPr>
          <w:p w:rsidR="006223A3" w:rsidRDefault="006223A3">
            <w:pPr>
              <w:rPr>
                <w:sz w:val="2"/>
                <w:szCs w:val="2"/>
              </w:rPr>
            </w:pPr>
          </w:p>
        </w:tc>
        <w:tc>
          <w:tcPr>
            <w:tcW w:w="5810" w:type="dxa"/>
          </w:tcPr>
          <w:p w:rsidR="006223A3" w:rsidRDefault="007A715D">
            <w:pPr>
              <w:pStyle w:val="TableParagraph"/>
              <w:spacing w:before="7"/>
              <w:ind w:left="106"/>
              <w:rPr>
                <w:lang w:eastAsia="ja-JP"/>
              </w:rPr>
            </w:pPr>
            <w:r>
              <w:rPr>
                <w:lang w:eastAsia="ja-JP"/>
              </w:rPr>
              <w:t>第７号又は第８号に該当する薬剤師一覧</w:t>
            </w:r>
          </w:p>
        </w:tc>
        <w:tc>
          <w:tcPr>
            <w:tcW w:w="2270" w:type="dxa"/>
          </w:tcPr>
          <w:p w:rsidR="006223A3" w:rsidRDefault="007A715D">
            <w:pPr>
              <w:pStyle w:val="TableParagraph"/>
              <w:tabs>
                <w:tab w:val="left" w:pos="982"/>
              </w:tabs>
              <w:spacing w:before="7"/>
              <w:ind w:left="102"/>
            </w:pPr>
            <w:proofErr w:type="spellStart"/>
            <w:r>
              <w:t>別紙</w:t>
            </w:r>
            <w:proofErr w:type="spellEnd"/>
            <w:r>
              <w:t>（</w:t>
            </w:r>
            <w:r>
              <w:tab/>
              <w:t>）</w:t>
            </w:r>
            <w:proofErr w:type="spellStart"/>
            <w:r>
              <w:t>の</w:t>
            </w:r>
            <w:r>
              <w:rPr>
                <w:spacing w:val="-3"/>
              </w:rPr>
              <w:t>と</w:t>
            </w:r>
            <w:r>
              <w:t>おり</w:t>
            </w:r>
            <w:proofErr w:type="spellEnd"/>
          </w:p>
        </w:tc>
      </w:tr>
      <w:tr w:rsidR="006223A3">
        <w:trPr>
          <w:trHeight w:val="330"/>
        </w:trPr>
        <w:tc>
          <w:tcPr>
            <w:tcW w:w="562" w:type="dxa"/>
            <w:vMerge w:val="restart"/>
          </w:tcPr>
          <w:p w:rsidR="006223A3" w:rsidRDefault="007A715D">
            <w:pPr>
              <w:pStyle w:val="TableParagraph"/>
            </w:pPr>
            <w:r>
              <w:t>14</w:t>
            </w:r>
          </w:p>
        </w:tc>
        <w:tc>
          <w:tcPr>
            <w:tcW w:w="8508" w:type="dxa"/>
            <w:gridSpan w:val="3"/>
            <w:tcBorders>
              <w:bottom w:val="nil"/>
            </w:tcBorders>
          </w:tcPr>
          <w:p w:rsidR="006223A3" w:rsidRDefault="007A715D">
            <w:pPr>
              <w:pStyle w:val="TableParagraph"/>
              <w:spacing w:before="24"/>
              <w:rPr>
                <w:lang w:eastAsia="ja-JP"/>
              </w:rPr>
            </w:pPr>
            <w:r>
              <w:rPr>
                <w:lang w:eastAsia="ja-JP"/>
              </w:rPr>
              <w:t>地域包括ケアシステムに関する内容の研修の受講（第３項第９号）</w:t>
            </w:r>
          </w:p>
        </w:tc>
      </w:tr>
      <w:tr w:rsidR="006223A3">
        <w:trPr>
          <w:trHeight w:val="330"/>
        </w:trPr>
        <w:tc>
          <w:tcPr>
            <w:tcW w:w="562" w:type="dxa"/>
            <w:vMerge/>
            <w:tcBorders>
              <w:top w:val="nil"/>
            </w:tcBorders>
          </w:tcPr>
          <w:p w:rsidR="006223A3" w:rsidRDefault="006223A3">
            <w:pPr>
              <w:rPr>
                <w:sz w:val="2"/>
                <w:szCs w:val="2"/>
                <w:lang w:eastAsia="ja-JP"/>
              </w:rPr>
            </w:pPr>
          </w:p>
        </w:tc>
        <w:tc>
          <w:tcPr>
            <w:tcW w:w="428" w:type="dxa"/>
            <w:tcBorders>
              <w:top w:val="nil"/>
            </w:tcBorders>
          </w:tcPr>
          <w:p w:rsidR="006223A3" w:rsidRDefault="006223A3">
            <w:pPr>
              <w:pStyle w:val="TableParagraph"/>
              <w:spacing w:before="0"/>
              <w:ind w:left="0"/>
              <w:rPr>
                <w:rFonts w:ascii="Times New Roman"/>
                <w:lang w:eastAsia="ja-JP"/>
              </w:rPr>
            </w:pPr>
          </w:p>
        </w:tc>
        <w:tc>
          <w:tcPr>
            <w:tcW w:w="5810" w:type="dxa"/>
          </w:tcPr>
          <w:p w:rsidR="006223A3" w:rsidRDefault="007A715D">
            <w:pPr>
              <w:pStyle w:val="TableParagraph"/>
              <w:ind w:left="106"/>
              <w:rPr>
                <w:lang w:eastAsia="ja-JP"/>
              </w:rPr>
            </w:pPr>
            <w:r>
              <w:rPr>
                <w:lang w:eastAsia="ja-JP"/>
              </w:rPr>
              <w:t>研修の実施計画の写しを添付</w:t>
            </w:r>
          </w:p>
        </w:tc>
        <w:tc>
          <w:tcPr>
            <w:tcW w:w="2270" w:type="dxa"/>
          </w:tcPr>
          <w:p w:rsidR="006223A3" w:rsidRDefault="007A715D">
            <w:pPr>
              <w:pStyle w:val="TableParagraph"/>
              <w:tabs>
                <w:tab w:val="left" w:pos="1023"/>
              </w:tabs>
              <w:ind w:left="143"/>
            </w:pPr>
            <w:proofErr w:type="spellStart"/>
            <w:r>
              <w:t>別紙</w:t>
            </w:r>
            <w:proofErr w:type="spellEnd"/>
            <w:r>
              <w:t>（</w:t>
            </w:r>
            <w:r>
              <w:tab/>
              <w:t>）</w:t>
            </w:r>
            <w:proofErr w:type="spellStart"/>
            <w:r>
              <w:t>の</w:t>
            </w:r>
            <w:r>
              <w:rPr>
                <w:spacing w:val="-3"/>
              </w:rPr>
              <w:t>と</w:t>
            </w:r>
            <w:r>
              <w:t>おり</w:t>
            </w:r>
            <w:proofErr w:type="spellEnd"/>
          </w:p>
        </w:tc>
      </w:tr>
    </w:tbl>
    <w:p w:rsidR="006223A3" w:rsidRDefault="004271EC">
      <w:pPr>
        <w:rPr>
          <w:sz w:val="2"/>
          <w:szCs w:val="2"/>
        </w:rPr>
      </w:pPr>
      <w:r>
        <w:rPr>
          <w:noProof/>
          <w:lang w:eastAsia="ja-JP"/>
        </w:rPr>
        <mc:AlternateContent>
          <mc:Choice Requires="wps">
            <w:drawing>
              <wp:anchor distT="0" distB="0" distL="114300" distR="114300" simplePos="0" relativeHeight="503277128" behindDoc="1" locked="0" layoutInCell="1" allowOverlap="1">
                <wp:simplePos x="0" y="0"/>
                <wp:positionH relativeFrom="page">
                  <wp:posOffset>3836035</wp:posOffset>
                </wp:positionH>
                <wp:positionV relativeFrom="page">
                  <wp:posOffset>1800860</wp:posOffset>
                </wp:positionV>
                <wp:extent cx="697865" cy="0"/>
                <wp:effectExtent l="6985" t="10160" r="9525" b="8890"/>
                <wp:wrapNone/>
                <wp:docPr id="1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86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DE43E74" id="Line 30" o:spid="_x0000_s1026" style="position:absolute;left:0;text-align:left;z-index:-39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05pt,141.8pt" to="357pt,1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" strokeweight=".6pt">
                <w10:wrap anchorx="page" anchory="page"/>
              </v:line>
            </w:pict>
          </mc:Fallback>
        </mc:AlternateContent>
      </w:r>
      <w:r>
        <w:rPr>
          <w:noProof/>
          <w:lang w:eastAsia="ja-JP"/>
        </w:rPr>
        <mc:AlternateContent>
          <mc:Choice Requires="wps">
            <w:drawing>
              <wp:anchor distT="0" distB="0" distL="114300" distR="114300" simplePos="0" relativeHeight="503277152" behindDoc="1" locked="0" layoutInCell="1" allowOverlap="1">
                <wp:simplePos x="0" y="0"/>
                <wp:positionH relativeFrom="page">
                  <wp:posOffset>4255135</wp:posOffset>
                </wp:positionH>
                <wp:positionV relativeFrom="page">
                  <wp:posOffset>2788285</wp:posOffset>
                </wp:positionV>
                <wp:extent cx="696595" cy="0"/>
                <wp:effectExtent l="6985" t="6985" r="10795" b="12065"/>
                <wp:wrapNone/>
                <wp:docPr id="1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9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8C6787E" id="Line 29" o:spid="_x0000_s1026" style="position:absolute;left:0;text-align:left;z-index:-3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5.05pt,219.55pt" to="389.9pt,2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yKt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" strokeweight=".6pt">
                <w10:wrap anchorx="page" anchory="page"/>
              </v:line>
            </w:pict>
          </mc:Fallback>
        </mc:AlternateContent>
      </w:r>
      <w:r>
        <w:rPr>
          <w:noProof/>
          <w:lang w:eastAsia="ja-JP"/>
        </w:rPr>
        <mc:AlternateContent>
          <mc:Choice Requires="wps">
            <w:drawing>
              <wp:anchor distT="0" distB="0" distL="114300" distR="114300" simplePos="0" relativeHeight="503277176" behindDoc="1" locked="0" layoutInCell="1" allowOverlap="1">
                <wp:simplePos x="0" y="0"/>
                <wp:positionH relativeFrom="page">
                  <wp:posOffset>3836035</wp:posOffset>
                </wp:positionH>
                <wp:positionV relativeFrom="page">
                  <wp:posOffset>3764915</wp:posOffset>
                </wp:positionV>
                <wp:extent cx="697865" cy="0"/>
                <wp:effectExtent l="6985" t="12065" r="9525" b="6985"/>
                <wp:wrapNone/>
                <wp:docPr id="1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86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5C9F9E6" id="Line 28" o:spid="_x0000_s1026" style="position:absolute;left:0;text-align:left;z-index:-39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05pt,296.45pt" to="357pt,2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" strokeweight=".6pt">
                <w10:wrap anchorx="page" anchory="page"/>
              </v:line>
            </w:pict>
          </mc:Fallback>
        </mc:AlternateContent>
      </w:r>
      <w:r>
        <w:rPr>
          <w:noProof/>
          <w:lang w:eastAsia="ja-JP"/>
        </w:rPr>
        <mc:AlternateContent>
          <mc:Choice Requires="wps">
            <w:drawing>
              <wp:anchor distT="0" distB="0" distL="114300" distR="114300" simplePos="0" relativeHeight="503277200" behindDoc="1" locked="0" layoutInCell="1" allowOverlap="1">
                <wp:simplePos x="0" y="0"/>
                <wp:positionH relativeFrom="page">
                  <wp:posOffset>3416935</wp:posOffset>
                </wp:positionH>
                <wp:positionV relativeFrom="page">
                  <wp:posOffset>5382260</wp:posOffset>
                </wp:positionV>
                <wp:extent cx="697865" cy="0"/>
                <wp:effectExtent l="6985" t="10160" r="9525" b="8890"/>
                <wp:wrapNone/>
                <wp:docPr id="1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86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E136D74" id="Line 27" o:spid="_x0000_s1026" style="position:absolute;left:0;text-align:left;z-index:-3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9.05pt,423.8pt" to="324pt,4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d5EwIAACk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" strokeweight=".6pt">
                <w10:wrap anchorx="page" anchory="page"/>
              </v:line>
            </w:pict>
          </mc:Fallback>
        </mc:AlternateContent>
      </w:r>
      <w:r>
        <w:rPr>
          <w:noProof/>
          <w:lang w:eastAsia="ja-JP"/>
        </w:rPr>
        <mc:AlternateContent>
          <mc:Choice Requires="wps">
            <w:drawing>
              <wp:anchor distT="0" distB="0" distL="114300" distR="114300" simplePos="0" relativeHeight="503277224" behindDoc="1" locked="0" layoutInCell="1" allowOverlap="1">
                <wp:simplePos x="0" y="0"/>
                <wp:positionH relativeFrom="page">
                  <wp:posOffset>3695700</wp:posOffset>
                </wp:positionH>
                <wp:positionV relativeFrom="page">
                  <wp:posOffset>6325235</wp:posOffset>
                </wp:positionV>
                <wp:extent cx="697865" cy="0"/>
                <wp:effectExtent l="9525" t="10160" r="6985" b="8890"/>
                <wp:wrapNone/>
                <wp:docPr id="1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86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9047308" id="Line 26" o:spid="_x0000_s1026" style="position:absolute;left:0;text-align:left;z-index:-39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pt,498.05pt" to="345.95pt,4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4mMEwIAACkEAAAOAAAAZHJzL2Uyb0RvYy54bWysU8GO2jAQvVfqP1i+QxKaDR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" strokeweight=".6pt">
                <w10:wrap anchorx="page" anchory="page"/>
              </v:line>
            </w:pict>
          </mc:Fallback>
        </mc:AlternateContent>
      </w:r>
      <w:r>
        <w:rPr>
          <w:noProof/>
          <w:lang w:eastAsia="ja-JP"/>
        </w:rPr>
        <mc:AlternateContent>
          <mc:Choice Requires="wps">
            <w:drawing>
              <wp:anchor distT="0" distB="0" distL="114300" distR="114300" simplePos="0" relativeHeight="503277248" behindDoc="1" locked="0" layoutInCell="1" allowOverlap="1">
                <wp:simplePos x="0" y="0"/>
                <wp:positionH relativeFrom="page">
                  <wp:posOffset>3695700</wp:posOffset>
                </wp:positionH>
                <wp:positionV relativeFrom="page">
                  <wp:posOffset>6864985</wp:posOffset>
                </wp:positionV>
                <wp:extent cx="697865" cy="0"/>
                <wp:effectExtent l="9525" t="6985" r="6985" b="12065"/>
                <wp:wrapNone/>
                <wp:docPr id="1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86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53B68E5" id="Line 25" o:spid="_x0000_s1026" style="position:absolute;left:0;text-align:left;z-index:-3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pt,540.55pt" to="345.95pt,5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" strokeweight=".6pt">
                <w10:wrap anchorx="page" anchory="page"/>
              </v:line>
            </w:pict>
          </mc:Fallback>
        </mc:AlternateContent>
      </w:r>
      <w:r>
        <w:rPr>
          <w:noProof/>
          <w:lang w:eastAsia="ja-JP"/>
        </w:rPr>
        <mc:AlternateContent>
          <mc:Choice Requires="wps">
            <w:drawing>
              <wp:anchor distT="0" distB="0" distL="114300" distR="114300" simplePos="0" relativeHeight="503277272" behindDoc="1" locked="0" layoutInCell="1" allowOverlap="1">
                <wp:simplePos x="0" y="0"/>
                <wp:positionH relativeFrom="page">
                  <wp:posOffset>5426710</wp:posOffset>
                </wp:positionH>
                <wp:positionV relativeFrom="page">
                  <wp:posOffset>8094980</wp:posOffset>
                </wp:positionV>
                <wp:extent cx="838200" cy="0"/>
                <wp:effectExtent l="6985" t="8255" r="12065" b="10795"/>
                <wp:wrapNone/>
                <wp:docPr id="1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4CD5578" id="Line 24" o:spid="_x0000_s1026" style="position:absolute;left:0;text-align:left;z-index:-39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3pt,637.4pt" to="493.3pt,6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" strokeweight=".6pt">
                <w10:wrap anchorx="page" anchory="page"/>
              </v:line>
            </w:pict>
          </mc:Fallback>
        </mc:AlternateContent>
      </w:r>
      <w:r>
        <w:rPr>
          <w:noProof/>
          <w:lang w:eastAsia="ja-JP"/>
        </w:rPr>
        <mc:AlternateContent>
          <mc:Choice Requires="wps">
            <w:drawing>
              <wp:anchor distT="0" distB="0" distL="114300" distR="114300" simplePos="0" relativeHeight="503277296" behindDoc="1" locked="0" layoutInCell="1" allowOverlap="1">
                <wp:simplePos x="0" y="0"/>
                <wp:positionH relativeFrom="page">
                  <wp:posOffset>5426710</wp:posOffset>
                </wp:positionH>
                <wp:positionV relativeFrom="page">
                  <wp:posOffset>8469630</wp:posOffset>
                </wp:positionV>
                <wp:extent cx="838200" cy="0"/>
                <wp:effectExtent l="6985" t="11430" r="12065" b="7620"/>
                <wp:wrapNone/>
                <wp:docPr id="1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B111963" id="Line 23" o:spid="_x0000_s1026" style="position:absolute;left:0;text-align:left;z-index:-3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3pt,666.9pt" to="493.3pt,6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VR5EgIAACkEAAAOAAAAZHJzL2Uyb0RvYy54bWysU8GO2jAQvVfqP1i+QxJIWT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" strokeweight=".6pt">
                <w10:wrap anchorx="page" anchory="page"/>
              </v:line>
            </w:pict>
          </mc:Fallback>
        </mc:AlternateContent>
      </w:r>
      <w:r>
        <w:rPr>
          <w:noProof/>
          <w:lang w:eastAsia="ja-JP"/>
        </w:rPr>
        <mc:AlternateContent>
          <mc:Choice Requires="wps">
            <w:drawing>
              <wp:anchor distT="0" distB="0" distL="114300" distR="114300" simplePos="0" relativeHeight="503277320" behindDoc="1" locked="0" layoutInCell="1" allowOverlap="1">
                <wp:simplePos x="0" y="0"/>
                <wp:positionH relativeFrom="page">
                  <wp:posOffset>5426710</wp:posOffset>
                </wp:positionH>
                <wp:positionV relativeFrom="page">
                  <wp:posOffset>8846185</wp:posOffset>
                </wp:positionV>
                <wp:extent cx="838200" cy="0"/>
                <wp:effectExtent l="6985" t="6985" r="12065" b="12065"/>
                <wp:wrapNone/>
                <wp:docPr id="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5ADD7D0" id="Line 22" o:spid="_x0000_s1026" style="position:absolute;left:0;text-align:left;z-index:-39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3pt,696.55pt" to="493.3pt,6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" strokeweight=".6pt">
                <w10:wrap anchorx="page" anchory="page"/>
              </v:line>
            </w:pict>
          </mc:Fallback>
        </mc:AlternateContent>
      </w:r>
    </w:p>
    <w:p w:rsidR="006223A3" w:rsidRDefault="006223A3">
      <w:pPr>
        <w:rPr>
          <w:sz w:val="2"/>
          <w:szCs w:val="2"/>
        </w:rPr>
        <w:sectPr w:rsidR="006223A3">
          <w:pgSz w:w="11910" w:h="16840"/>
          <w:pgMar w:top="1280" w:right="1060" w:bottom="760" w:left="1300" w:header="0" w:footer="577"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4"/>
        <w:gridCol w:w="434"/>
        <w:gridCol w:w="5805"/>
        <w:gridCol w:w="2272"/>
      </w:tblGrid>
      <w:tr w:rsidR="006223A3">
        <w:trPr>
          <w:trHeight w:val="592"/>
        </w:trPr>
        <w:tc>
          <w:tcPr>
            <w:tcW w:w="554" w:type="dxa"/>
            <w:vMerge w:val="restart"/>
          </w:tcPr>
          <w:p w:rsidR="006223A3" w:rsidRDefault="007A715D">
            <w:pPr>
              <w:pStyle w:val="TableParagraph"/>
            </w:pPr>
            <w:r>
              <w:lastRenderedPageBreak/>
              <w:t>15</w:t>
            </w:r>
          </w:p>
        </w:tc>
        <w:tc>
          <w:tcPr>
            <w:tcW w:w="8511" w:type="dxa"/>
            <w:gridSpan w:val="3"/>
            <w:tcBorders>
              <w:bottom w:val="nil"/>
            </w:tcBorders>
          </w:tcPr>
          <w:p w:rsidR="006223A3" w:rsidRDefault="007A715D">
            <w:pPr>
              <w:pStyle w:val="TableParagraph"/>
              <w:ind w:left="108"/>
              <w:rPr>
                <w:lang w:eastAsia="ja-JP"/>
              </w:rPr>
            </w:pPr>
            <w:r>
              <w:rPr>
                <w:lang w:eastAsia="ja-JP"/>
              </w:rPr>
              <w:t>地域の他の医療提供施設に対する医薬品の適正使用に関する情報提供</w:t>
            </w:r>
          </w:p>
          <w:p w:rsidR="006223A3" w:rsidRDefault="007A715D">
            <w:pPr>
              <w:pStyle w:val="TableParagraph"/>
              <w:spacing w:before="9" w:line="277" w:lineRule="exact"/>
              <w:ind w:left="108"/>
            </w:pPr>
            <w:r>
              <w:t>（第３項第 10 号）</w:t>
            </w:r>
          </w:p>
        </w:tc>
      </w:tr>
      <w:tr w:rsidR="006223A3">
        <w:trPr>
          <w:trHeight w:val="580"/>
        </w:trPr>
        <w:tc>
          <w:tcPr>
            <w:tcW w:w="554" w:type="dxa"/>
            <w:vMerge/>
            <w:tcBorders>
              <w:top w:val="nil"/>
            </w:tcBorders>
          </w:tcPr>
          <w:p w:rsidR="006223A3" w:rsidRDefault="006223A3">
            <w:pPr>
              <w:rPr>
                <w:sz w:val="2"/>
                <w:szCs w:val="2"/>
              </w:rPr>
            </w:pPr>
          </w:p>
        </w:tc>
        <w:tc>
          <w:tcPr>
            <w:tcW w:w="434" w:type="dxa"/>
            <w:vMerge w:val="restart"/>
            <w:tcBorders>
              <w:top w:val="nil"/>
            </w:tcBorders>
          </w:tcPr>
          <w:p w:rsidR="006223A3" w:rsidRDefault="006223A3">
            <w:pPr>
              <w:pStyle w:val="TableParagraph"/>
              <w:spacing w:before="0"/>
              <w:ind w:left="0"/>
              <w:rPr>
                <w:rFonts w:ascii="Times New Roman"/>
              </w:rPr>
            </w:pPr>
          </w:p>
        </w:tc>
        <w:tc>
          <w:tcPr>
            <w:tcW w:w="5805" w:type="dxa"/>
          </w:tcPr>
          <w:p w:rsidR="006223A3" w:rsidRDefault="007A715D">
            <w:pPr>
              <w:pStyle w:val="TableParagraph"/>
              <w:tabs>
                <w:tab w:val="left" w:pos="5388"/>
              </w:tabs>
              <w:ind w:left="108"/>
              <w:rPr>
                <w:lang w:eastAsia="ja-JP"/>
              </w:rPr>
            </w:pPr>
            <w:r>
              <w:rPr>
                <w:lang w:eastAsia="ja-JP"/>
              </w:rPr>
              <w:t>情報提</w:t>
            </w:r>
            <w:r>
              <w:rPr>
                <w:spacing w:val="-3"/>
                <w:lang w:eastAsia="ja-JP"/>
              </w:rPr>
              <w:t>供</w:t>
            </w:r>
            <w:r>
              <w:rPr>
                <w:lang w:eastAsia="ja-JP"/>
              </w:rPr>
              <w:t>先（</w:t>
            </w:r>
            <w:r>
              <w:rPr>
                <w:u w:val="single"/>
                <w:lang w:eastAsia="ja-JP"/>
              </w:rPr>
              <w:t xml:space="preserve"> </w:t>
            </w:r>
            <w:r>
              <w:rPr>
                <w:u w:val="single"/>
                <w:lang w:eastAsia="ja-JP"/>
              </w:rPr>
              <w:tab/>
            </w:r>
            <w:r>
              <w:rPr>
                <w:lang w:eastAsia="ja-JP"/>
              </w:rPr>
              <w:t>）</w:t>
            </w:r>
          </w:p>
          <w:p w:rsidR="006223A3" w:rsidRDefault="007A715D">
            <w:pPr>
              <w:pStyle w:val="TableParagraph"/>
              <w:spacing w:before="9" w:line="265" w:lineRule="exact"/>
              <w:ind w:left="108"/>
              <w:rPr>
                <w:lang w:eastAsia="ja-JP"/>
              </w:rPr>
            </w:pPr>
            <w:r>
              <w:rPr>
                <w:lang w:eastAsia="ja-JP"/>
              </w:rPr>
              <w:t>※情報提供を行った内容の写しを１回分添付する</w:t>
            </w:r>
          </w:p>
        </w:tc>
        <w:tc>
          <w:tcPr>
            <w:tcW w:w="2272" w:type="dxa"/>
          </w:tcPr>
          <w:p w:rsidR="006223A3" w:rsidRDefault="007A715D">
            <w:pPr>
              <w:pStyle w:val="TableParagraph"/>
              <w:tabs>
                <w:tab w:val="left" w:pos="989"/>
              </w:tabs>
              <w:ind w:left="109"/>
            </w:pPr>
            <w:proofErr w:type="spellStart"/>
            <w:r>
              <w:t>別紙</w:t>
            </w:r>
            <w:proofErr w:type="spellEnd"/>
            <w:r>
              <w:t>（</w:t>
            </w:r>
            <w:r>
              <w:tab/>
              <w:t>）</w:t>
            </w:r>
            <w:proofErr w:type="spellStart"/>
            <w:r>
              <w:t>の</w:t>
            </w:r>
            <w:r>
              <w:rPr>
                <w:spacing w:val="-3"/>
              </w:rPr>
              <w:t>と</w:t>
            </w:r>
            <w:r>
              <w:t>おり</w:t>
            </w:r>
            <w:proofErr w:type="spellEnd"/>
          </w:p>
        </w:tc>
      </w:tr>
      <w:tr w:rsidR="006223A3">
        <w:trPr>
          <w:trHeight w:val="393"/>
        </w:trPr>
        <w:tc>
          <w:tcPr>
            <w:tcW w:w="554" w:type="dxa"/>
            <w:vMerge/>
            <w:tcBorders>
              <w:top w:val="nil"/>
            </w:tcBorders>
          </w:tcPr>
          <w:p w:rsidR="006223A3" w:rsidRDefault="006223A3">
            <w:pPr>
              <w:rPr>
                <w:sz w:val="2"/>
                <w:szCs w:val="2"/>
              </w:rPr>
            </w:pPr>
          </w:p>
        </w:tc>
        <w:tc>
          <w:tcPr>
            <w:tcW w:w="434" w:type="dxa"/>
            <w:vMerge/>
            <w:tcBorders>
              <w:top w:val="nil"/>
            </w:tcBorders>
          </w:tcPr>
          <w:p w:rsidR="006223A3" w:rsidRDefault="006223A3">
            <w:pPr>
              <w:rPr>
                <w:sz w:val="2"/>
                <w:szCs w:val="2"/>
              </w:rPr>
            </w:pPr>
          </w:p>
        </w:tc>
        <w:tc>
          <w:tcPr>
            <w:tcW w:w="8077" w:type="dxa"/>
            <w:gridSpan w:val="2"/>
          </w:tcPr>
          <w:p w:rsidR="006223A3" w:rsidRDefault="007A715D">
            <w:pPr>
              <w:pStyle w:val="TableParagraph"/>
              <w:tabs>
                <w:tab w:val="left" w:pos="3408"/>
              </w:tabs>
              <w:spacing w:before="7"/>
              <w:ind w:left="108"/>
              <w:rPr>
                <w:lang w:eastAsia="ja-JP"/>
              </w:rPr>
            </w:pPr>
            <w:r>
              <w:rPr>
                <w:lang w:eastAsia="ja-JP"/>
              </w:rPr>
              <w:t>（参考</w:t>
            </w:r>
            <w:r>
              <w:rPr>
                <w:spacing w:val="-3"/>
                <w:lang w:eastAsia="ja-JP"/>
              </w:rPr>
              <w:t>）</w:t>
            </w:r>
            <w:r>
              <w:rPr>
                <w:lang w:eastAsia="ja-JP"/>
              </w:rPr>
              <w:t>情報</w:t>
            </w:r>
            <w:r>
              <w:rPr>
                <w:spacing w:val="-3"/>
                <w:lang w:eastAsia="ja-JP"/>
              </w:rPr>
              <w:t>提</w:t>
            </w:r>
            <w:r>
              <w:rPr>
                <w:lang w:eastAsia="ja-JP"/>
              </w:rPr>
              <w:t>供の</w:t>
            </w:r>
            <w:r>
              <w:rPr>
                <w:spacing w:val="-3"/>
                <w:lang w:eastAsia="ja-JP"/>
              </w:rPr>
              <w:t>回数</w:t>
            </w:r>
            <w:r>
              <w:rPr>
                <w:lang w:eastAsia="ja-JP"/>
              </w:rPr>
              <w:t>（</w:t>
            </w:r>
            <w:r>
              <w:rPr>
                <w:lang w:eastAsia="ja-JP"/>
              </w:rPr>
              <w:tab/>
              <w:t>）回</w:t>
            </w:r>
          </w:p>
        </w:tc>
      </w:tr>
      <w:tr w:rsidR="006223A3">
        <w:trPr>
          <w:trHeight w:val="582"/>
        </w:trPr>
        <w:tc>
          <w:tcPr>
            <w:tcW w:w="554" w:type="dxa"/>
            <w:vMerge w:val="restart"/>
          </w:tcPr>
          <w:p w:rsidR="006223A3" w:rsidRDefault="007A715D">
            <w:pPr>
              <w:pStyle w:val="TableParagraph"/>
            </w:pPr>
            <w:r>
              <w:t>16</w:t>
            </w:r>
          </w:p>
        </w:tc>
        <w:tc>
          <w:tcPr>
            <w:tcW w:w="8511" w:type="dxa"/>
            <w:gridSpan w:val="3"/>
            <w:tcBorders>
              <w:bottom w:val="nil"/>
            </w:tcBorders>
          </w:tcPr>
          <w:p w:rsidR="006223A3" w:rsidRDefault="007A715D">
            <w:pPr>
              <w:pStyle w:val="TableParagraph"/>
              <w:ind w:left="108"/>
              <w:rPr>
                <w:lang w:eastAsia="ja-JP"/>
              </w:rPr>
            </w:pPr>
            <w:r>
              <w:rPr>
                <w:lang w:eastAsia="ja-JP"/>
              </w:rPr>
              <w:t>居宅等における調剤並びに情報の提供及び薬学的知見に基づく指導の実績（第４項</w:t>
            </w:r>
          </w:p>
          <w:p w:rsidR="006223A3" w:rsidRDefault="007A715D">
            <w:pPr>
              <w:pStyle w:val="TableParagraph"/>
              <w:spacing w:before="9" w:line="267" w:lineRule="exact"/>
              <w:ind w:left="108"/>
            </w:pPr>
            <w:r>
              <w:t>第１号）</w:t>
            </w:r>
          </w:p>
        </w:tc>
      </w:tr>
      <w:tr w:rsidR="006223A3">
        <w:trPr>
          <w:trHeight w:val="935"/>
        </w:trPr>
        <w:tc>
          <w:tcPr>
            <w:tcW w:w="554" w:type="dxa"/>
            <w:vMerge/>
            <w:tcBorders>
              <w:top w:val="nil"/>
            </w:tcBorders>
          </w:tcPr>
          <w:p w:rsidR="006223A3" w:rsidRDefault="006223A3">
            <w:pPr>
              <w:rPr>
                <w:sz w:val="2"/>
                <w:szCs w:val="2"/>
              </w:rPr>
            </w:pPr>
          </w:p>
        </w:tc>
        <w:tc>
          <w:tcPr>
            <w:tcW w:w="434" w:type="dxa"/>
            <w:tcBorders>
              <w:top w:val="nil"/>
            </w:tcBorders>
          </w:tcPr>
          <w:p w:rsidR="006223A3" w:rsidRDefault="006223A3">
            <w:pPr>
              <w:pStyle w:val="TableParagraph"/>
              <w:spacing w:before="0"/>
              <w:ind w:left="0"/>
              <w:rPr>
                <w:rFonts w:ascii="Times New Roman"/>
              </w:rPr>
            </w:pPr>
          </w:p>
        </w:tc>
        <w:tc>
          <w:tcPr>
            <w:tcW w:w="8077" w:type="dxa"/>
            <w:gridSpan w:val="2"/>
          </w:tcPr>
          <w:p w:rsidR="006223A3" w:rsidRDefault="007A715D">
            <w:pPr>
              <w:pStyle w:val="TableParagraph"/>
              <w:tabs>
                <w:tab w:val="left" w:pos="1649"/>
                <w:tab w:val="left" w:pos="2309"/>
                <w:tab w:val="left" w:pos="4289"/>
              </w:tabs>
              <w:ind w:left="108"/>
            </w:pPr>
            <w:proofErr w:type="spellStart"/>
            <w:r>
              <w:t>年間</w:t>
            </w:r>
            <w:proofErr w:type="spellEnd"/>
            <w:r>
              <w:t>（</w:t>
            </w:r>
            <w:r>
              <w:tab/>
              <w:t>）回</w:t>
            </w:r>
            <w:r>
              <w:tab/>
            </w:r>
            <w:r>
              <w:rPr>
                <w:spacing w:val="-3"/>
              </w:rPr>
              <w:t>（</w:t>
            </w:r>
            <w:proofErr w:type="spellStart"/>
            <w:r>
              <w:t>月平均</w:t>
            </w:r>
            <w:proofErr w:type="spellEnd"/>
            <w:r>
              <w:t>（</w:t>
            </w:r>
            <w:r>
              <w:tab/>
              <w:t>）</w:t>
            </w:r>
            <w:r>
              <w:rPr>
                <w:spacing w:val="-3"/>
              </w:rPr>
              <w:t>回</w:t>
            </w:r>
            <w:r>
              <w:t>）</w:t>
            </w:r>
          </w:p>
          <w:p w:rsidR="006223A3" w:rsidRDefault="007A715D">
            <w:pPr>
              <w:pStyle w:val="TableParagraph"/>
              <w:tabs>
                <w:tab w:val="left" w:pos="4946"/>
              </w:tabs>
              <w:spacing w:before="9" w:line="247" w:lineRule="auto"/>
              <w:ind w:left="986" w:right="228" w:hanging="850"/>
              <w:rPr>
                <w:lang w:eastAsia="ja-JP"/>
              </w:rPr>
            </w:pPr>
            <w:r>
              <w:rPr>
                <w:lang w:eastAsia="ja-JP"/>
              </w:rPr>
              <w:t>（参考</w:t>
            </w:r>
            <w:r>
              <w:rPr>
                <w:spacing w:val="-3"/>
                <w:lang w:eastAsia="ja-JP"/>
              </w:rPr>
              <w:t>）</w:t>
            </w:r>
            <w:r>
              <w:rPr>
                <w:lang w:eastAsia="ja-JP"/>
              </w:rPr>
              <w:t>過去</w:t>
            </w:r>
            <w:r>
              <w:rPr>
                <w:spacing w:val="-3"/>
                <w:lang w:eastAsia="ja-JP"/>
              </w:rPr>
              <w:t>１</w:t>
            </w:r>
            <w:r>
              <w:rPr>
                <w:lang w:eastAsia="ja-JP"/>
              </w:rPr>
              <w:t>年間</w:t>
            </w:r>
            <w:r>
              <w:rPr>
                <w:spacing w:val="-3"/>
                <w:lang w:eastAsia="ja-JP"/>
              </w:rPr>
              <w:t>に居</w:t>
            </w:r>
            <w:r>
              <w:rPr>
                <w:lang w:eastAsia="ja-JP"/>
              </w:rPr>
              <w:t>宅等に</w:t>
            </w:r>
            <w:r>
              <w:rPr>
                <w:spacing w:val="-3"/>
                <w:lang w:eastAsia="ja-JP"/>
              </w:rPr>
              <w:t>お</w:t>
            </w:r>
            <w:r>
              <w:rPr>
                <w:lang w:eastAsia="ja-JP"/>
              </w:rPr>
              <w:t>ける</w:t>
            </w:r>
            <w:r>
              <w:rPr>
                <w:spacing w:val="-3"/>
                <w:lang w:eastAsia="ja-JP"/>
              </w:rPr>
              <w:t>調</w:t>
            </w:r>
            <w:r>
              <w:rPr>
                <w:lang w:eastAsia="ja-JP"/>
              </w:rPr>
              <w:t>剤並</w:t>
            </w:r>
            <w:r>
              <w:rPr>
                <w:spacing w:val="-3"/>
                <w:lang w:eastAsia="ja-JP"/>
              </w:rPr>
              <w:t>びに</w:t>
            </w:r>
            <w:r>
              <w:rPr>
                <w:lang w:eastAsia="ja-JP"/>
              </w:rPr>
              <w:t>情報の</w:t>
            </w:r>
            <w:r>
              <w:rPr>
                <w:spacing w:val="-3"/>
                <w:lang w:eastAsia="ja-JP"/>
              </w:rPr>
              <w:t>提</w:t>
            </w:r>
            <w:r>
              <w:rPr>
                <w:lang w:eastAsia="ja-JP"/>
              </w:rPr>
              <w:t>供及</w:t>
            </w:r>
            <w:r>
              <w:rPr>
                <w:spacing w:val="-3"/>
                <w:lang w:eastAsia="ja-JP"/>
              </w:rPr>
              <w:t>び</w:t>
            </w:r>
            <w:r>
              <w:rPr>
                <w:lang w:eastAsia="ja-JP"/>
              </w:rPr>
              <w:t>薬学</w:t>
            </w:r>
            <w:r>
              <w:rPr>
                <w:spacing w:val="-3"/>
                <w:lang w:eastAsia="ja-JP"/>
              </w:rPr>
              <w:t>的知</w:t>
            </w:r>
            <w:r>
              <w:rPr>
                <w:lang w:eastAsia="ja-JP"/>
              </w:rPr>
              <w:t>見に基づく</w:t>
            </w:r>
            <w:r>
              <w:rPr>
                <w:spacing w:val="-3"/>
                <w:lang w:eastAsia="ja-JP"/>
              </w:rPr>
              <w:t>指</w:t>
            </w:r>
            <w:r>
              <w:rPr>
                <w:lang w:eastAsia="ja-JP"/>
              </w:rPr>
              <w:t>導を</w:t>
            </w:r>
            <w:r>
              <w:rPr>
                <w:spacing w:val="-3"/>
                <w:lang w:eastAsia="ja-JP"/>
              </w:rPr>
              <w:t>行</w:t>
            </w:r>
            <w:r>
              <w:rPr>
                <w:lang w:eastAsia="ja-JP"/>
              </w:rPr>
              <w:t>った</w:t>
            </w:r>
            <w:r>
              <w:rPr>
                <w:spacing w:val="-3"/>
                <w:lang w:eastAsia="ja-JP"/>
              </w:rPr>
              <w:t>患者</w:t>
            </w:r>
            <w:r>
              <w:rPr>
                <w:lang w:eastAsia="ja-JP"/>
              </w:rPr>
              <w:t>総数（</w:t>
            </w:r>
            <w:r>
              <w:rPr>
                <w:lang w:eastAsia="ja-JP"/>
              </w:rPr>
              <w:tab/>
              <w:t>）人</w:t>
            </w:r>
          </w:p>
        </w:tc>
      </w:tr>
      <w:tr w:rsidR="006223A3">
        <w:trPr>
          <w:trHeight w:val="290"/>
        </w:trPr>
        <w:tc>
          <w:tcPr>
            <w:tcW w:w="554" w:type="dxa"/>
            <w:vMerge w:val="restart"/>
          </w:tcPr>
          <w:p w:rsidR="006223A3" w:rsidRDefault="007A715D">
            <w:pPr>
              <w:pStyle w:val="TableParagraph"/>
            </w:pPr>
            <w:r>
              <w:t>17</w:t>
            </w:r>
          </w:p>
        </w:tc>
        <w:tc>
          <w:tcPr>
            <w:tcW w:w="8511" w:type="dxa"/>
            <w:gridSpan w:val="3"/>
            <w:tcBorders>
              <w:bottom w:val="nil"/>
            </w:tcBorders>
          </w:tcPr>
          <w:p w:rsidR="006223A3" w:rsidRDefault="007A715D">
            <w:pPr>
              <w:pStyle w:val="TableParagraph"/>
              <w:spacing w:line="265" w:lineRule="exact"/>
              <w:ind w:left="108"/>
              <w:rPr>
                <w:lang w:eastAsia="ja-JP"/>
              </w:rPr>
            </w:pPr>
            <w:r>
              <w:rPr>
                <w:lang w:eastAsia="ja-JP"/>
              </w:rPr>
              <w:t>医療機器及び衛生材料を提供するための体制（第４項第２号）</w:t>
            </w:r>
          </w:p>
        </w:tc>
      </w:tr>
      <w:tr w:rsidR="006223A3">
        <w:trPr>
          <w:trHeight w:val="873"/>
        </w:trPr>
        <w:tc>
          <w:tcPr>
            <w:tcW w:w="554" w:type="dxa"/>
            <w:vMerge/>
            <w:tcBorders>
              <w:top w:val="nil"/>
            </w:tcBorders>
          </w:tcPr>
          <w:p w:rsidR="006223A3" w:rsidRDefault="006223A3">
            <w:pPr>
              <w:rPr>
                <w:sz w:val="2"/>
                <w:szCs w:val="2"/>
                <w:lang w:eastAsia="ja-JP"/>
              </w:rPr>
            </w:pPr>
          </w:p>
        </w:tc>
        <w:tc>
          <w:tcPr>
            <w:tcW w:w="434" w:type="dxa"/>
            <w:vMerge w:val="restart"/>
            <w:tcBorders>
              <w:top w:val="nil"/>
            </w:tcBorders>
          </w:tcPr>
          <w:p w:rsidR="006223A3" w:rsidRDefault="006223A3">
            <w:pPr>
              <w:pStyle w:val="TableParagraph"/>
              <w:spacing w:before="0"/>
              <w:ind w:left="0"/>
              <w:rPr>
                <w:rFonts w:ascii="Times New Roman"/>
                <w:lang w:eastAsia="ja-JP"/>
              </w:rPr>
            </w:pPr>
          </w:p>
        </w:tc>
        <w:tc>
          <w:tcPr>
            <w:tcW w:w="8077" w:type="dxa"/>
            <w:gridSpan w:val="2"/>
          </w:tcPr>
          <w:p w:rsidR="006223A3" w:rsidRDefault="007A715D">
            <w:pPr>
              <w:pStyle w:val="TableParagraph"/>
              <w:ind w:left="108"/>
              <w:rPr>
                <w:i/>
                <w:lang w:eastAsia="ja-JP"/>
              </w:rPr>
            </w:pPr>
            <w:r>
              <w:rPr>
                <w:i/>
                <w:lang w:eastAsia="ja-JP"/>
              </w:rPr>
              <w:t>※該当する項目をチェックすること</w:t>
            </w:r>
          </w:p>
          <w:p w:rsidR="006223A3" w:rsidRDefault="007A715D">
            <w:pPr>
              <w:pStyle w:val="TableParagraph"/>
              <w:numPr>
                <w:ilvl w:val="0"/>
                <w:numId w:val="6"/>
              </w:numPr>
              <w:tabs>
                <w:tab w:val="left" w:pos="469"/>
                <w:tab w:val="left" w:pos="6629"/>
              </w:tabs>
              <w:spacing w:before="11"/>
              <w:rPr>
                <w:lang w:eastAsia="ja-JP"/>
              </w:rPr>
            </w:pPr>
            <w:r>
              <w:rPr>
                <w:lang w:eastAsia="ja-JP"/>
              </w:rPr>
              <w:t>高度管</w:t>
            </w:r>
            <w:r>
              <w:rPr>
                <w:spacing w:val="-3"/>
                <w:lang w:eastAsia="ja-JP"/>
              </w:rPr>
              <w:t>理</w:t>
            </w:r>
            <w:r>
              <w:rPr>
                <w:lang w:eastAsia="ja-JP"/>
              </w:rPr>
              <w:t>医療</w:t>
            </w:r>
            <w:r>
              <w:rPr>
                <w:spacing w:val="-3"/>
                <w:lang w:eastAsia="ja-JP"/>
              </w:rPr>
              <w:t>機</w:t>
            </w:r>
            <w:r>
              <w:rPr>
                <w:lang w:eastAsia="ja-JP"/>
              </w:rPr>
              <w:t>器等</w:t>
            </w:r>
            <w:r>
              <w:rPr>
                <w:spacing w:val="-3"/>
                <w:lang w:eastAsia="ja-JP"/>
              </w:rPr>
              <w:t>の販</w:t>
            </w:r>
            <w:r>
              <w:rPr>
                <w:lang w:eastAsia="ja-JP"/>
              </w:rPr>
              <w:t>売業の</w:t>
            </w:r>
            <w:r>
              <w:rPr>
                <w:spacing w:val="-3"/>
                <w:lang w:eastAsia="ja-JP"/>
              </w:rPr>
              <w:t>許</w:t>
            </w:r>
            <w:r>
              <w:rPr>
                <w:lang w:eastAsia="ja-JP"/>
              </w:rPr>
              <w:t>可番</w:t>
            </w:r>
            <w:r>
              <w:rPr>
                <w:spacing w:val="-3"/>
                <w:lang w:eastAsia="ja-JP"/>
              </w:rPr>
              <w:t>号</w:t>
            </w:r>
            <w:r>
              <w:rPr>
                <w:lang w:eastAsia="ja-JP"/>
              </w:rPr>
              <w:t>（</w:t>
            </w:r>
            <w:r>
              <w:rPr>
                <w:u w:val="single"/>
                <w:lang w:eastAsia="ja-JP"/>
              </w:rPr>
              <w:t xml:space="preserve"> </w:t>
            </w:r>
            <w:r>
              <w:rPr>
                <w:u w:val="single"/>
                <w:lang w:eastAsia="ja-JP"/>
              </w:rPr>
              <w:tab/>
            </w:r>
            <w:r>
              <w:rPr>
                <w:lang w:eastAsia="ja-JP"/>
              </w:rPr>
              <w:t>）</w:t>
            </w:r>
          </w:p>
          <w:p w:rsidR="006223A3" w:rsidRDefault="007A715D">
            <w:pPr>
              <w:pStyle w:val="TableParagraph"/>
              <w:numPr>
                <w:ilvl w:val="0"/>
                <w:numId w:val="6"/>
              </w:numPr>
              <w:tabs>
                <w:tab w:val="left" w:pos="469"/>
              </w:tabs>
              <w:spacing w:before="9" w:line="265" w:lineRule="exact"/>
            </w:pPr>
            <w:proofErr w:type="spellStart"/>
            <w:r>
              <w:rPr>
                <w:spacing w:val="-2"/>
              </w:rPr>
              <w:t>許可証原本の提示</w:t>
            </w:r>
            <w:proofErr w:type="spellEnd"/>
          </w:p>
        </w:tc>
      </w:tr>
      <w:tr w:rsidR="006223A3">
        <w:trPr>
          <w:trHeight w:val="386"/>
        </w:trPr>
        <w:tc>
          <w:tcPr>
            <w:tcW w:w="554" w:type="dxa"/>
            <w:vMerge/>
            <w:tcBorders>
              <w:top w:val="nil"/>
            </w:tcBorders>
          </w:tcPr>
          <w:p w:rsidR="006223A3" w:rsidRDefault="006223A3">
            <w:pPr>
              <w:rPr>
                <w:sz w:val="2"/>
                <w:szCs w:val="2"/>
              </w:rPr>
            </w:pPr>
          </w:p>
        </w:tc>
        <w:tc>
          <w:tcPr>
            <w:tcW w:w="434" w:type="dxa"/>
            <w:vMerge/>
            <w:tcBorders>
              <w:top w:val="nil"/>
            </w:tcBorders>
          </w:tcPr>
          <w:p w:rsidR="006223A3" w:rsidRDefault="006223A3">
            <w:pPr>
              <w:rPr>
                <w:sz w:val="2"/>
                <w:szCs w:val="2"/>
              </w:rPr>
            </w:pPr>
          </w:p>
        </w:tc>
        <w:tc>
          <w:tcPr>
            <w:tcW w:w="8077" w:type="dxa"/>
            <w:gridSpan w:val="2"/>
          </w:tcPr>
          <w:p w:rsidR="006223A3" w:rsidRDefault="007A715D">
            <w:pPr>
              <w:pStyle w:val="TableParagraph"/>
              <w:tabs>
                <w:tab w:val="left" w:pos="7586"/>
              </w:tabs>
              <w:ind w:left="108"/>
              <w:rPr>
                <w:lang w:eastAsia="ja-JP"/>
              </w:rPr>
            </w:pPr>
            <w:r>
              <w:rPr>
                <w:lang w:eastAsia="ja-JP"/>
              </w:rPr>
              <w:t>（参考</w:t>
            </w:r>
            <w:r>
              <w:rPr>
                <w:spacing w:val="-3"/>
                <w:lang w:eastAsia="ja-JP"/>
              </w:rPr>
              <w:t>）</w:t>
            </w:r>
            <w:r>
              <w:rPr>
                <w:lang w:eastAsia="ja-JP"/>
              </w:rPr>
              <w:t>提供</w:t>
            </w:r>
            <w:r>
              <w:rPr>
                <w:spacing w:val="-3"/>
                <w:lang w:eastAsia="ja-JP"/>
              </w:rPr>
              <w:t>し</w:t>
            </w:r>
            <w:r>
              <w:rPr>
                <w:lang w:eastAsia="ja-JP"/>
              </w:rPr>
              <w:t>た医</w:t>
            </w:r>
            <w:r>
              <w:rPr>
                <w:spacing w:val="-3"/>
                <w:lang w:eastAsia="ja-JP"/>
              </w:rPr>
              <w:t>療機</w:t>
            </w:r>
            <w:r>
              <w:rPr>
                <w:lang w:eastAsia="ja-JP"/>
              </w:rPr>
              <w:t>器等（</w:t>
            </w:r>
            <w:r>
              <w:rPr>
                <w:lang w:eastAsia="ja-JP"/>
              </w:rPr>
              <w:tab/>
              <w:t>）</w:t>
            </w:r>
          </w:p>
        </w:tc>
      </w:tr>
    </w:tbl>
    <w:p w:rsidR="006223A3" w:rsidRDefault="004271EC">
      <w:pPr>
        <w:rPr>
          <w:sz w:val="2"/>
          <w:szCs w:val="2"/>
          <w:lang w:eastAsia="ja-JP"/>
        </w:rPr>
      </w:pPr>
      <w:r>
        <w:rPr>
          <w:noProof/>
          <w:lang w:eastAsia="ja-JP"/>
        </w:rPr>
        <mc:AlternateContent>
          <mc:Choice Requires="wps">
            <w:drawing>
              <wp:anchor distT="0" distB="0" distL="114300" distR="114300" simplePos="0" relativeHeight="503277344" behindDoc="1" locked="0" layoutInCell="1" allowOverlap="1">
                <wp:simplePos x="0" y="0"/>
                <wp:positionH relativeFrom="page">
                  <wp:posOffset>3276600</wp:posOffset>
                </wp:positionH>
                <wp:positionV relativeFrom="page">
                  <wp:posOffset>1945640</wp:posOffset>
                </wp:positionV>
                <wp:extent cx="697865" cy="0"/>
                <wp:effectExtent l="9525" t="12065" r="6985" b="6985"/>
                <wp:wrapNone/>
                <wp:docPr id="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86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E19EB3A" id="Line 21" o:spid="_x0000_s1026" style="position:absolute;left:0;text-align:left;z-index:-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8pt,153.2pt" to="312.95pt,1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" strokeweight=".6pt">
                <w10:wrap anchorx="page" anchory="page"/>
              </v:line>
            </w:pict>
          </mc:Fallback>
        </mc:AlternateContent>
      </w:r>
      <w:r>
        <w:rPr>
          <w:noProof/>
          <w:lang w:eastAsia="ja-JP"/>
        </w:rPr>
        <mc:AlternateContent>
          <mc:Choice Requires="wps">
            <w:drawing>
              <wp:anchor distT="0" distB="0" distL="114300" distR="114300" simplePos="0" relativeHeight="503277368" behindDoc="1" locked="0" layoutInCell="1" allowOverlap="1">
                <wp:simplePos x="0" y="0"/>
                <wp:positionH relativeFrom="page">
                  <wp:posOffset>2020570</wp:posOffset>
                </wp:positionH>
                <wp:positionV relativeFrom="page">
                  <wp:posOffset>2576195</wp:posOffset>
                </wp:positionV>
                <wp:extent cx="838200" cy="0"/>
                <wp:effectExtent l="10795" t="13970" r="8255" b="5080"/>
                <wp:wrapNone/>
                <wp:docPr id="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D1DFB89" id="Line 20" o:spid="_x0000_s1026" style="position:absolute;left:0;text-align:left;z-index:-39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9.1pt,202.85pt" to="225.1pt,2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" strokeweight=".6pt">
                <w10:wrap anchorx="page" anchory="page"/>
              </v:line>
            </w:pict>
          </mc:Fallback>
        </mc:AlternateContent>
      </w:r>
      <w:r>
        <w:rPr>
          <w:noProof/>
          <w:lang w:eastAsia="ja-JP"/>
        </w:rPr>
        <mc:AlternateContent>
          <mc:Choice Requires="wps">
            <w:drawing>
              <wp:anchor distT="0" distB="0" distL="114300" distR="114300" simplePos="0" relativeHeight="503277392" behindDoc="1" locked="0" layoutInCell="1" allowOverlap="1">
                <wp:simplePos x="0" y="0"/>
                <wp:positionH relativeFrom="page">
                  <wp:posOffset>3695700</wp:posOffset>
                </wp:positionH>
                <wp:positionV relativeFrom="page">
                  <wp:posOffset>2576195</wp:posOffset>
                </wp:positionV>
                <wp:extent cx="838200" cy="0"/>
                <wp:effectExtent l="9525" t="13970" r="9525" b="5080"/>
                <wp:wrapNone/>
                <wp:docPr id="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5A06C66" id="Line 19" o:spid="_x0000_s1026" style="position:absolute;left:0;text-align:left;z-index:-3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pt,202.85pt" to="357pt,2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AS9EQIAACg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" strokeweight=".6pt">
                <w10:wrap anchorx="page" anchory="page"/>
              </v:line>
            </w:pict>
          </mc:Fallback>
        </mc:AlternateContent>
      </w:r>
      <w:r>
        <w:rPr>
          <w:noProof/>
          <w:lang w:eastAsia="ja-JP"/>
        </w:rPr>
        <mc:AlternateContent>
          <mc:Choice Requires="wps">
            <w:drawing>
              <wp:anchor distT="0" distB="0" distL="114300" distR="114300" simplePos="0" relativeHeight="503277416" behindDoc="1" locked="0" layoutInCell="1" allowOverlap="1">
                <wp:simplePos x="0" y="0"/>
                <wp:positionH relativeFrom="page">
                  <wp:posOffset>4114800</wp:posOffset>
                </wp:positionH>
                <wp:positionV relativeFrom="page">
                  <wp:posOffset>2945130</wp:posOffset>
                </wp:positionV>
                <wp:extent cx="836930" cy="0"/>
                <wp:effectExtent l="9525" t="11430" r="10795" b="7620"/>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693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29B182D" id="Line 18" o:spid="_x0000_s1026" style="position:absolute;left:0;text-align:left;z-index:-39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4pt,231.9pt" to="389.9pt,2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Al/EgIAACg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" strokeweight=".6pt">
                <w10:wrap anchorx="page" anchory="page"/>
              </v:line>
            </w:pict>
          </mc:Fallback>
        </mc:AlternateContent>
      </w:r>
      <w:r>
        <w:rPr>
          <w:noProof/>
          <w:lang w:eastAsia="ja-JP"/>
        </w:rPr>
        <mc:AlternateContent>
          <mc:Choice Requires="wps">
            <w:drawing>
              <wp:anchor distT="0" distB="0" distL="114300" distR="114300" simplePos="0" relativeHeight="503277440" behindDoc="1" locked="0" layoutInCell="1" allowOverlap="1">
                <wp:simplePos x="0" y="0"/>
                <wp:positionH relativeFrom="page">
                  <wp:posOffset>3557270</wp:posOffset>
                </wp:positionH>
                <wp:positionV relativeFrom="page">
                  <wp:posOffset>3928110</wp:posOffset>
                </wp:positionV>
                <wp:extent cx="2930525" cy="0"/>
                <wp:effectExtent l="13970" t="13335" r="8255" b="5715"/>
                <wp:wrapNone/>
                <wp:docPr id="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052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A60548E" id="Line 17" o:spid="_x0000_s1026" style="position:absolute;left:0;text-align:left;z-index:-3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0.1pt,309.3pt" to="510.85pt,3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XxWEwIAACk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" strokeweight=".6pt">
                <w10:wrap anchorx="page" anchory="page"/>
              </v:line>
            </w:pict>
          </mc:Fallback>
        </mc:AlternateContent>
      </w:r>
    </w:p>
    <w:p w:rsidR="006223A3" w:rsidRDefault="006223A3">
      <w:pPr>
        <w:rPr>
          <w:sz w:val="2"/>
          <w:szCs w:val="2"/>
          <w:lang w:eastAsia="ja-JP"/>
        </w:rPr>
        <w:sectPr w:rsidR="006223A3">
          <w:pgSz w:w="11910" w:h="16840"/>
          <w:pgMar w:top="1580" w:right="1060" w:bottom="760" w:left="1300" w:header="0" w:footer="577" w:gutter="0"/>
          <w:cols w:space="720"/>
        </w:sectPr>
      </w:pPr>
    </w:p>
    <w:p w:rsidR="006223A3" w:rsidRDefault="007A715D">
      <w:pPr>
        <w:spacing w:before="51"/>
        <w:ind w:left="118"/>
        <w:rPr>
          <w:lang w:eastAsia="ja-JP"/>
        </w:rPr>
      </w:pPr>
      <w:r>
        <w:rPr>
          <w:lang w:eastAsia="ja-JP"/>
        </w:rPr>
        <w:t>（参考）認定基準適合表の記載要領</w:t>
      </w:r>
    </w:p>
    <w:p w:rsidR="006223A3" w:rsidRDefault="007A715D">
      <w:pPr>
        <w:spacing w:before="11"/>
        <w:ind w:left="118"/>
        <w:rPr>
          <w:lang w:eastAsia="ja-JP"/>
        </w:rPr>
      </w:pPr>
      <w:r>
        <w:rPr>
          <w:lang w:eastAsia="ja-JP"/>
        </w:rPr>
        <w:t>１（第１項第１号）</w:t>
      </w:r>
    </w:p>
    <w:p w:rsidR="006223A3" w:rsidRDefault="007A715D">
      <w:pPr>
        <w:spacing w:before="8"/>
        <w:ind w:left="560"/>
        <w:rPr>
          <w:lang w:eastAsia="ja-JP"/>
        </w:rPr>
      </w:pPr>
      <w:r>
        <w:rPr>
          <w:lang w:eastAsia="ja-JP"/>
        </w:rPr>
        <w:t>該当する設備について、構造がわかる図面、写真等を添付すること。</w:t>
      </w:r>
    </w:p>
    <w:p w:rsidR="006223A3" w:rsidRDefault="007A715D">
      <w:pPr>
        <w:spacing w:before="9"/>
        <w:ind w:left="118"/>
        <w:rPr>
          <w:lang w:eastAsia="ja-JP"/>
        </w:rPr>
      </w:pPr>
      <w:r>
        <w:rPr>
          <w:lang w:eastAsia="ja-JP"/>
        </w:rPr>
        <w:t>２（第１項第２号）</w:t>
      </w:r>
    </w:p>
    <w:p w:rsidR="006223A3" w:rsidRDefault="007A715D">
      <w:pPr>
        <w:spacing w:before="8"/>
        <w:ind w:left="560"/>
        <w:rPr>
          <w:lang w:eastAsia="ja-JP"/>
        </w:rPr>
      </w:pPr>
      <w:r>
        <w:rPr>
          <w:lang w:eastAsia="ja-JP"/>
        </w:rPr>
        <w:t>該当する項目の設備について、構造がわかる図面、写真等を添付すること。</w:t>
      </w:r>
    </w:p>
    <w:p w:rsidR="006223A3" w:rsidRDefault="007A715D">
      <w:pPr>
        <w:spacing w:before="11"/>
        <w:ind w:left="118"/>
        <w:rPr>
          <w:lang w:eastAsia="ja-JP"/>
        </w:rPr>
      </w:pPr>
      <w:r>
        <w:rPr>
          <w:lang w:eastAsia="ja-JP"/>
        </w:rPr>
        <w:t>３（第２項第１号）</w:t>
      </w:r>
    </w:p>
    <w:p w:rsidR="006223A3" w:rsidRDefault="007A715D">
      <w:pPr>
        <w:spacing w:before="9" w:line="247" w:lineRule="auto"/>
        <w:ind w:left="339" w:right="353" w:firstLine="223"/>
        <w:jc w:val="both"/>
        <w:rPr>
          <w:lang w:eastAsia="ja-JP"/>
        </w:rPr>
      </w:pPr>
      <w:r>
        <w:rPr>
          <w:lang w:eastAsia="ja-JP"/>
        </w:rPr>
        <w:t>過去１年間に参加した地域包括ケアシステムの構築に資する会議にチェックした上で必要事項を記載すること。</w:t>
      </w:r>
    </w:p>
    <w:p w:rsidR="006223A3" w:rsidRDefault="007A715D">
      <w:pPr>
        <w:ind w:left="118"/>
        <w:rPr>
          <w:lang w:eastAsia="ja-JP"/>
        </w:rPr>
      </w:pPr>
      <w:r>
        <w:rPr>
          <w:lang w:eastAsia="ja-JP"/>
        </w:rPr>
        <w:t>４（第２項第２号）</w:t>
      </w:r>
    </w:p>
    <w:p w:rsidR="006223A3" w:rsidRDefault="007A715D">
      <w:pPr>
        <w:spacing w:before="11" w:line="247" w:lineRule="auto"/>
        <w:ind w:left="339" w:right="353" w:firstLine="223"/>
        <w:jc w:val="both"/>
        <w:rPr>
          <w:lang w:eastAsia="ja-JP"/>
        </w:rPr>
      </w:pPr>
      <w:r>
        <w:rPr>
          <w:lang w:eastAsia="ja-JP"/>
        </w:rPr>
        <w:t>連携先として、利用者の薬剤及び医薬品の使用に関する情報について随時報告及び連絡している主な医療機関の名称及び所在地を記載すること。医療機関は可能な限り複数記載すること。医療機関の敷地内に開設している薬局においては、当該医療機関以外の医療機関も記載すること。</w:t>
      </w:r>
    </w:p>
    <w:p w:rsidR="006223A3" w:rsidRDefault="007A715D">
      <w:pPr>
        <w:spacing w:before="2"/>
        <w:ind w:left="118"/>
        <w:rPr>
          <w:lang w:eastAsia="ja-JP"/>
        </w:rPr>
      </w:pPr>
      <w:r>
        <w:rPr>
          <w:lang w:eastAsia="ja-JP"/>
        </w:rPr>
        <w:t>５（第２項第３号）</w:t>
      </w:r>
    </w:p>
    <w:p w:rsidR="006223A3" w:rsidRDefault="007A715D">
      <w:pPr>
        <w:spacing w:before="9" w:line="247" w:lineRule="auto"/>
        <w:ind w:left="339" w:right="353" w:firstLine="223"/>
        <w:jc w:val="both"/>
        <w:rPr>
          <w:lang w:eastAsia="ja-JP"/>
        </w:rPr>
      </w:pPr>
      <w:r>
        <w:rPr>
          <w:lang w:eastAsia="ja-JP"/>
        </w:rPr>
        <w:t>過去１年間の実績として報告及び連絡した回数を記載すること。報告及び連絡した際の資料（情報提供文書等）の写しを１回分添付することとし、個人情報に該当する箇所はマスキングすること。</w:t>
      </w:r>
    </w:p>
    <w:p w:rsidR="006223A3" w:rsidRDefault="007A715D">
      <w:pPr>
        <w:spacing w:before="3"/>
        <w:ind w:left="118"/>
        <w:rPr>
          <w:lang w:eastAsia="ja-JP"/>
        </w:rPr>
      </w:pPr>
      <w:r>
        <w:rPr>
          <w:lang w:eastAsia="ja-JP"/>
        </w:rPr>
        <w:t>６（第２項第４号）</w:t>
      </w:r>
    </w:p>
    <w:p w:rsidR="006223A3" w:rsidRDefault="007A715D">
      <w:pPr>
        <w:spacing w:before="8" w:line="247" w:lineRule="auto"/>
        <w:ind w:left="339" w:right="405" w:firstLine="220"/>
        <w:jc w:val="both"/>
        <w:rPr>
          <w:lang w:eastAsia="ja-JP"/>
        </w:rPr>
      </w:pPr>
      <w:r>
        <w:rPr>
          <w:lang w:eastAsia="ja-JP"/>
        </w:rPr>
        <w:t>他の薬局に対して利用者の薬剤等の情報を報告及び連絡する際の方法等を示した手順書等の写し（該当部分がわかるように印をつけたもの）を添付すること。</w:t>
      </w:r>
    </w:p>
    <w:p w:rsidR="006223A3" w:rsidRDefault="007A715D">
      <w:pPr>
        <w:ind w:left="118"/>
        <w:rPr>
          <w:lang w:eastAsia="ja-JP"/>
        </w:rPr>
      </w:pPr>
      <w:r>
        <w:rPr>
          <w:lang w:eastAsia="ja-JP"/>
        </w:rPr>
        <w:t>７（第３項第１号）</w:t>
      </w:r>
    </w:p>
    <w:p w:rsidR="006223A3" w:rsidRDefault="007A715D">
      <w:pPr>
        <w:spacing w:before="11" w:line="247" w:lineRule="auto"/>
        <w:ind w:left="339" w:right="350" w:firstLine="201"/>
        <w:jc w:val="both"/>
        <w:rPr>
          <w:lang w:eastAsia="ja-JP"/>
        </w:rPr>
      </w:pPr>
      <w:r>
        <w:rPr>
          <w:spacing w:val="-6"/>
          <w:lang w:eastAsia="ja-JP"/>
        </w:rPr>
        <w:t>「開店時間」は薬局開設許可申請時等における情報を記載すること</w:t>
      </w:r>
      <w:r>
        <w:rPr>
          <w:spacing w:val="-16"/>
          <w:lang w:eastAsia="ja-JP"/>
        </w:rPr>
        <w:t>。「相談できる連絡先や注意事項等の周知方法」については、薬局で用いている利用者等に交付する文書、連絡</w:t>
      </w:r>
      <w:r>
        <w:rPr>
          <w:spacing w:val="-3"/>
          <w:lang w:eastAsia="ja-JP"/>
        </w:rPr>
        <w:t>先等が記載された薬袋等の例を添付すること。</w:t>
      </w:r>
    </w:p>
    <w:p w:rsidR="006223A3" w:rsidRDefault="007A715D">
      <w:pPr>
        <w:ind w:left="118"/>
        <w:rPr>
          <w:lang w:eastAsia="ja-JP"/>
        </w:rPr>
      </w:pPr>
      <w:r>
        <w:rPr>
          <w:lang w:eastAsia="ja-JP"/>
        </w:rPr>
        <w:t>８（第３項第２号）</w:t>
      </w:r>
    </w:p>
    <w:p w:rsidR="006223A3" w:rsidRDefault="007A715D">
      <w:pPr>
        <w:spacing w:before="11" w:line="247" w:lineRule="auto"/>
        <w:ind w:left="339" w:right="353" w:firstLine="223"/>
        <w:jc w:val="both"/>
        <w:rPr>
          <w:lang w:eastAsia="ja-JP"/>
        </w:rPr>
      </w:pPr>
      <w:r>
        <w:rPr>
          <w:lang w:eastAsia="ja-JP"/>
        </w:rPr>
        <w:t>「自局での対応時間」は休日及び平日における夜間の対応時間を記載すること。地域の調剤応需体制がわかる資料として、具体的な休日及び夜間における当番日を示すもの等を添付すること。</w:t>
      </w:r>
    </w:p>
    <w:p w:rsidR="006223A3" w:rsidRDefault="007A715D">
      <w:pPr>
        <w:spacing w:line="249" w:lineRule="auto"/>
        <w:ind w:left="339" w:right="353" w:firstLine="220"/>
        <w:jc w:val="both"/>
        <w:rPr>
          <w:lang w:eastAsia="ja-JP"/>
        </w:rPr>
      </w:pPr>
      <w:r>
        <w:rPr>
          <w:spacing w:val="-14"/>
          <w:lang w:eastAsia="ja-JP"/>
        </w:rPr>
        <w:t>参考として、休日及び夜間に調剤対応した過去１年間の回数</w:t>
      </w:r>
      <w:r>
        <w:rPr>
          <w:lang w:eastAsia="ja-JP"/>
        </w:rPr>
        <w:t>（</w:t>
      </w:r>
      <w:r>
        <w:rPr>
          <w:spacing w:val="-3"/>
          <w:lang w:eastAsia="ja-JP"/>
        </w:rPr>
        <w:t>実績がない場合はその旨</w:t>
      </w:r>
      <w:r>
        <w:rPr>
          <w:lang w:eastAsia="ja-JP"/>
        </w:rPr>
        <w:t xml:space="preserve">） </w:t>
      </w:r>
      <w:r>
        <w:rPr>
          <w:spacing w:val="-2"/>
          <w:lang w:eastAsia="ja-JP"/>
        </w:rPr>
        <w:t>を記載すること。</w:t>
      </w:r>
    </w:p>
    <w:p w:rsidR="006223A3" w:rsidRDefault="007A715D">
      <w:pPr>
        <w:spacing w:line="279" w:lineRule="exact"/>
        <w:ind w:left="118"/>
        <w:rPr>
          <w:lang w:eastAsia="ja-JP"/>
        </w:rPr>
      </w:pPr>
      <w:r>
        <w:rPr>
          <w:lang w:eastAsia="ja-JP"/>
        </w:rPr>
        <w:t>９（</w:t>
      </w:r>
      <w:r>
        <w:rPr>
          <w:spacing w:val="-3"/>
          <w:lang w:eastAsia="ja-JP"/>
        </w:rPr>
        <w:t>第３項第３号</w:t>
      </w:r>
      <w:r>
        <w:rPr>
          <w:lang w:eastAsia="ja-JP"/>
        </w:rPr>
        <w:t>）</w:t>
      </w:r>
    </w:p>
    <w:p w:rsidR="006223A3" w:rsidRDefault="007A715D">
      <w:pPr>
        <w:spacing w:before="9" w:line="247" w:lineRule="auto"/>
        <w:ind w:left="339" w:right="353" w:firstLine="223"/>
        <w:jc w:val="both"/>
        <w:rPr>
          <w:lang w:eastAsia="ja-JP"/>
        </w:rPr>
      </w:pPr>
      <w:r>
        <w:rPr>
          <w:lang w:eastAsia="ja-JP"/>
        </w:rPr>
        <w:t>他の薬局開設者の薬局からの求めに応じて医薬品を提供する場合の手順を示した手順書等の該当箇所の写し（該当部分がわかるように印をつけたもの）を添付すること。</w:t>
      </w:r>
    </w:p>
    <w:p w:rsidR="006223A3" w:rsidRDefault="007A715D">
      <w:pPr>
        <w:spacing w:before="3" w:line="247" w:lineRule="auto"/>
        <w:ind w:left="339" w:right="353" w:firstLine="223"/>
        <w:jc w:val="both"/>
        <w:rPr>
          <w:lang w:eastAsia="ja-JP"/>
        </w:rPr>
      </w:pPr>
      <w:r>
        <w:rPr>
          <w:lang w:eastAsia="ja-JP"/>
        </w:rPr>
        <w:t>参考として、過去１年間に他の薬局開設者の薬局からの求めに応じて医薬品を提供した回数（実績がない場合はその旨）を記載すること。</w:t>
      </w:r>
    </w:p>
    <w:p w:rsidR="006223A3" w:rsidRDefault="007A715D">
      <w:pPr>
        <w:ind w:left="118"/>
        <w:rPr>
          <w:lang w:eastAsia="ja-JP"/>
        </w:rPr>
      </w:pPr>
      <w:r>
        <w:rPr>
          <w:lang w:eastAsia="ja-JP"/>
        </w:rPr>
        <w:t>10（第３項第４号）</w:t>
      </w:r>
    </w:p>
    <w:p w:rsidR="006223A3" w:rsidRDefault="007A715D">
      <w:pPr>
        <w:spacing w:before="8" w:line="249" w:lineRule="auto"/>
        <w:ind w:left="339" w:right="353" w:firstLine="223"/>
        <w:jc w:val="both"/>
        <w:rPr>
          <w:lang w:eastAsia="ja-JP"/>
        </w:rPr>
      </w:pPr>
      <w:r>
        <w:rPr>
          <w:lang w:eastAsia="ja-JP"/>
        </w:rPr>
        <w:t>麻薬小売業者の免許証の番号を記載すること（</w:t>
      </w:r>
      <w:r>
        <w:rPr>
          <w:spacing w:val="-1"/>
          <w:lang w:eastAsia="ja-JP"/>
        </w:rPr>
        <w:t>免許証の原本の提示でも差し支えないこ</w:t>
      </w:r>
      <w:r>
        <w:rPr>
          <w:lang w:eastAsia="ja-JP"/>
        </w:rPr>
        <w:t>と</w:t>
      </w:r>
      <w:r>
        <w:rPr>
          <w:spacing w:val="-111"/>
          <w:lang w:eastAsia="ja-JP"/>
        </w:rPr>
        <w:t>）</w:t>
      </w:r>
      <w:r>
        <w:rPr>
          <w:lang w:eastAsia="ja-JP"/>
        </w:rPr>
        <w:t>。</w:t>
      </w:r>
    </w:p>
    <w:p w:rsidR="006223A3" w:rsidRDefault="007A715D">
      <w:pPr>
        <w:spacing w:line="247" w:lineRule="auto"/>
        <w:ind w:left="339" w:right="353" w:firstLine="223"/>
        <w:jc w:val="both"/>
        <w:rPr>
          <w:lang w:eastAsia="ja-JP"/>
        </w:rPr>
      </w:pPr>
      <w:r>
        <w:rPr>
          <w:lang w:eastAsia="ja-JP"/>
        </w:rPr>
        <w:t>参考として、過去１年間に麻薬を調剤した回数（麻薬処方箋の応需枚数。実績がない場合はその旨。）を記載すること。</w:t>
      </w:r>
    </w:p>
    <w:p w:rsidR="006223A3" w:rsidRDefault="007A715D">
      <w:pPr>
        <w:ind w:left="118"/>
        <w:rPr>
          <w:lang w:eastAsia="ja-JP"/>
        </w:rPr>
      </w:pPr>
      <w:r>
        <w:rPr>
          <w:lang w:eastAsia="ja-JP"/>
        </w:rPr>
        <w:t>11（第３項第５号）</w:t>
      </w:r>
    </w:p>
    <w:p w:rsidR="006223A3" w:rsidRDefault="007A715D">
      <w:pPr>
        <w:spacing w:before="8" w:line="247" w:lineRule="auto"/>
        <w:ind w:left="329" w:right="350" w:firstLine="218"/>
        <w:jc w:val="both"/>
        <w:rPr>
          <w:lang w:eastAsia="ja-JP"/>
        </w:rPr>
      </w:pPr>
      <w:r>
        <w:rPr>
          <w:spacing w:val="-1"/>
          <w:lang w:eastAsia="ja-JP"/>
        </w:rPr>
        <w:t>「自局で対応」の場合は、無菌製剤処理が実施できることがわかる図面、写真等を添付</w:t>
      </w:r>
      <w:r>
        <w:rPr>
          <w:spacing w:val="-14"/>
          <w:lang w:eastAsia="ja-JP"/>
        </w:rPr>
        <w:t>すること。「共同利用による対応」の場合は、無菌調剤室を提供する薬局と自局の間で共同</w:t>
      </w:r>
      <w:r>
        <w:rPr>
          <w:spacing w:val="-8"/>
          <w:lang w:eastAsia="ja-JP"/>
        </w:rPr>
        <w:t>利用に関して必要な事項を記載した契約書等の写しを添付すること</w:t>
      </w:r>
      <w:r>
        <w:rPr>
          <w:spacing w:val="-19"/>
          <w:lang w:eastAsia="ja-JP"/>
        </w:rPr>
        <w:t>。「他の薬局を紹介」の場合は、紹介する薬局の名称を記載するとともに、無菌製剤処理が必要な処方箋を受けた場合に当該薬局に無菌製剤処理に係る調剤のみ紹介する手順書等の該当部分の写し（該当</w:t>
      </w:r>
      <w:r>
        <w:rPr>
          <w:spacing w:val="-8"/>
          <w:lang w:eastAsia="ja-JP"/>
        </w:rPr>
        <w:t>部分がわかるように印をつけたもの</w:t>
      </w:r>
      <w:r>
        <w:rPr>
          <w:lang w:eastAsia="ja-JP"/>
        </w:rPr>
        <w:t>）</w:t>
      </w:r>
      <w:r>
        <w:rPr>
          <w:spacing w:val="-3"/>
          <w:lang w:eastAsia="ja-JP"/>
        </w:rPr>
        <w:t>を添付すること。</w:t>
      </w:r>
    </w:p>
    <w:p w:rsidR="006223A3" w:rsidRDefault="007A715D">
      <w:pPr>
        <w:spacing w:before="3" w:line="247" w:lineRule="auto"/>
        <w:ind w:left="329" w:right="350" w:firstLine="218"/>
        <w:jc w:val="both"/>
        <w:rPr>
          <w:lang w:eastAsia="ja-JP"/>
        </w:rPr>
      </w:pPr>
      <w:r>
        <w:rPr>
          <w:lang w:eastAsia="ja-JP"/>
        </w:rPr>
        <w:t>参考として、過去１年間の無菌製剤処理による調剤回数（</w:t>
      </w:r>
      <w:r>
        <w:rPr>
          <w:spacing w:val="-1"/>
          <w:lang w:eastAsia="ja-JP"/>
        </w:rPr>
        <w:t>無菌製剤処理が必要な薬剤を</w:t>
      </w:r>
      <w:r>
        <w:rPr>
          <w:spacing w:val="-6"/>
          <w:lang w:eastAsia="ja-JP"/>
        </w:rPr>
        <w:t>含む処方箋枚数。実績がない場合はその旨。</w:t>
      </w:r>
      <w:r>
        <w:rPr>
          <w:lang w:eastAsia="ja-JP"/>
        </w:rPr>
        <w:t>）</w:t>
      </w:r>
      <w:r>
        <w:rPr>
          <w:spacing w:val="-11"/>
          <w:lang w:eastAsia="ja-JP"/>
        </w:rPr>
        <w:t>を記載すること。「他の薬局を紹介」の場合</w:t>
      </w:r>
    </w:p>
    <w:p w:rsidR="006223A3" w:rsidRDefault="006223A3">
      <w:pPr>
        <w:spacing w:line="247" w:lineRule="auto"/>
        <w:jc w:val="both"/>
        <w:rPr>
          <w:lang w:eastAsia="ja-JP"/>
        </w:rPr>
        <w:sectPr w:rsidR="006223A3">
          <w:pgSz w:w="11910" w:h="16840"/>
          <w:pgMar w:top="1240" w:right="1060" w:bottom="760" w:left="1300" w:header="0" w:footer="577" w:gutter="0"/>
          <w:cols w:space="720"/>
        </w:sectPr>
      </w:pPr>
    </w:p>
    <w:p w:rsidR="006223A3" w:rsidRDefault="007A715D">
      <w:pPr>
        <w:spacing w:before="51"/>
        <w:ind w:left="329"/>
        <w:rPr>
          <w:lang w:eastAsia="ja-JP"/>
        </w:rPr>
      </w:pPr>
      <w:r>
        <w:rPr>
          <w:lang w:eastAsia="ja-JP"/>
        </w:rPr>
        <w:t>は、無菌製剤処理に係る調剤に限り他の薬局を紹介して対応した回数を指すものとする。</w:t>
      </w:r>
    </w:p>
    <w:p w:rsidR="006223A3" w:rsidRDefault="007A715D">
      <w:pPr>
        <w:spacing w:before="11"/>
        <w:ind w:left="118"/>
        <w:rPr>
          <w:lang w:eastAsia="ja-JP"/>
        </w:rPr>
      </w:pPr>
      <w:r>
        <w:rPr>
          <w:lang w:eastAsia="ja-JP"/>
        </w:rPr>
        <w:t>12（第３項第６号）</w:t>
      </w:r>
    </w:p>
    <w:p w:rsidR="006223A3" w:rsidRDefault="007A715D">
      <w:pPr>
        <w:spacing w:before="8" w:line="247" w:lineRule="auto"/>
        <w:ind w:left="339" w:right="353" w:firstLine="220"/>
        <w:rPr>
          <w:lang w:eastAsia="ja-JP"/>
        </w:rPr>
      </w:pPr>
      <w:r>
        <w:rPr>
          <w:spacing w:val="-5"/>
          <w:lang w:eastAsia="ja-JP"/>
        </w:rPr>
        <w:t xml:space="preserve">「医薬品に係る副作用等の報告」は、過去１年間に法第 </w:t>
      </w:r>
      <w:r>
        <w:rPr>
          <w:lang w:eastAsia="ja-JP"/>
        </w:rPr>
        <w:t>68</w:t>
      </w:r>
      <w:r>
        <w:rPr>
          <w:spacing w:val="-18"/>
          <w:lang w:eastAsia="ja-JP"/>
        </w:rPr>
        <w:t xml:space="preserve"> 条の </w:t>
      </w:r>
      <w:r>
        <w:rPr>
          <w:lang w:eastAsia="ja-JP"/>
        </w:rPr>
        <w:t>10</w:t>
      </w:r>
      <w:r>
        <w:rPr>
          <w:spacing w:val="-8"/>
          <w:lang w:eastAsia="ja-JP"/>
        </w:rPr>
        <w:t xml:space="preserve"> 第２項に基づき副作</w:t>
      </w:r>
      <w:r>
        <w:rPr>
          <w:spacing w:val="-9"/>
          <w:lang w:eastAsia="ja-JP"/>
        </w:rPr>
        <w:t>用等を報告した場合にチェックし、参考として、過去１年間の報告回数を記載すること。</w:t>
      </w:r>
    </w:p>
    <w:p w:rsidR="006223A3" w:rsidRDefault="007A715D">
      <w:pPr>
        <w:spacing w:line="247" w:lineRule="auto"/>
        <w:ind w:left="339" w:right="353"/>
        <w:jc w:val="both"/>
        <w:rPr>
          <w:lang w:eastAsia="ja-JP"/>
        </w:rPr>
      </w:pPr>
      <w:r>
        <w:rPr>
          <w:spacing w:val="-1"/>
          <w:lang w:eastAsia="ja-JP"/>
        </w:rPr>
        <w:t>「薬局ヒヤリ・ハット事例収集・分析事業への参加」は、当該事業への参加薬局である場</w:t>
      </w:r>
      <w:r>
        <w:rPr>
          <w:lang w:eastAsia="ja-JP"/>
        </w:rPr>
        <w:t>合にチェックし、参考として、過去１年間のヒヤリ・ハット事例等の報告回数（</w:t>
      </w:r>
      <w:r>
        <w:rPr>
          <w:spacing w:val="-4"/>
          <w:lang w:eastAsia="ja-JP"/>
        </w:rPr>
        <w:t>実績がな</w:t>
      </w:r>
      <w:r>
        <w:rPr>
          <w:spacing w:val="-2"/>
          <w:lang w:eastAsia="ja-JP"/>
        </w:rPr>
        <w:t>い場合はその旨</w:t>
      </w:r>
      <w:r>
        <w:rPr>
          <w:spacing w:val="-15"/>
          <w:lang w:eastAsia="ja-JP"/>
        </w:rPr>
        <w:t>）を記載すること。「その他の取組」は、上記以外の具体的な医療安全対策</w:t>
      </w:r>
      <w:r>
        <w:rPr>
          <w:spacing w:val="-8"/>
          <w:lang w:eastAsia="ja-JP"/>
        </w:rPr>
        <w:t>を行っている場合に、その概要を記載すること。</w:t>
      </w:r>
    </w:p>
    <w:p w:rsidR="006223A3" w:rsidRDefault="007A715D">
      <w:pPr>
        <w:spacing w:before="3"/>
        <w:ind w:left="118"/>
        <w:rPr>
          <w:lang w:eastAsia="ja-JP"/>
        </w:rPr>
      </w:pPr>
      <w:r>
        <w:rPr>
          <w:lang w:eastAsia="ja-JP"/>
        </w:rPr>
        <w:t>13（第３項第７号及び第８号）</w:t>
      </w:r>
    </w:p>
    <w:p w:rsidR="006223A3" w:rsidRDefault="007A715D">
      <w:pPr>
        <w:spacing w:before="11"/>
        <w:ind w:left="552"/>
        <w:rPr>
          <w:lang w:eastAsia="ja-JP"/>
        </w:rPr>
      </w:pPr>
      <w:r>
        <w:rPr>
          <w:lang w:eastAsia="ja-JP"/>
        </w:rPr>
        <w:t>「常勤として勤務している薬剤師数」は認定申請時又は認定更新申請時における人数、</w:t>
      </w:r>
    </w:p>
    <w:p w:rsidR="006223A3" w:rsidRDefault="007A715D">
      <w:pPr>
        <w:spacing w:before="8" w:line="247" w:lineRule="auto"/>
        <w:ind w:left="329" w:right="350"/>
        <w:jc w:val="both"/>
        <w:rPr>
          <w:lang w:eastAsia="ja-JP"/>
        </w:rPr>
      </w:pPr>
      <w:r>
        <w:rPr>
          <w:lang w:eastAsia="ja-JP"/>
        </w:rPr>
        <w:t>「継続して１年以上勤務している常勤薬剤師数」は認定申請又は認定更新申請に係る薬局</w:t>
      </w:r>
      <w:r>
        <w:rPr>
          <w:spacing w:val="-3"/>
          <w:lang w:eastAsia="ja-JP"/>
        </w:rPr>
        <w:t>において１年以上継続して常勤として勤務している薬剤師数</w:t>
      </w:r>
      <w:r>
        <w:rPr>
          <w:spacing w:val="-15"/>
          <w:lang w:eastAsia="ja-JP"/>
        </w:rPr>
        <w:t>、「研修を修了した常勤薬剤師</w:t>
      </w:r>
      <w:r>
        <w:rPr>
          <w:spacing w:val="-8"/>
          <w:lang w:eastAsia="ja-JP"/>
        </w:rPr>
        <w:t>数」は本通知第２の３（８）</w:t>
      </w:r>
      <w:r>
        <w:rPr>
          <w:spacing w:val="-3"/>
          <w:lang w:eastAsia="ja-JP"/>
        </w:rPr>
        <w:t>の研修を修了した薬剤師数を記載すること</w:t>
      </w:r>
      <w:r>
        <w:rPr>
          <w:spacing w:val="-16"/>
          <w:lang w:eastAsia="ja-JP"/>
        </w:rPr>
        <w:t xml:space="preserve">。「第７号又は第８ </w:t>
      </w:r>
      <w:r>
        <w:rPr>
          <w:spacing w:val="-15"/>
          <w:lang w:eastAsia="ja-JP"/>
        </w:rPr>
        <w:t>号に該当する薬剤師一覧」は、該当する薬剤師がわかるよう、薬剤師の氏名、免許番号、常勤の勤務期間、研修修了の有無を記載した一覧を添付すること。このうち、第８号に該当する薬剤師は、健康サポート薬局に係る研修の修了証等の写しを添付すること（当該修了</w:t>
      </w:r>
      <w:r>
        <w:rPr>
          <w:spacing w:val="-8"/>
          <w:lang w:eastAsia="ja-JP"/>
        </w:rPr>
        <w:t>証等の原本の提示でも差し支えないこと</w:t>
      </w:r>
      <w:r>
        <w:rPr>
          <w:spacing w:val="-113"/>
          <w:lang w:eastAsia="ja-JP"/>
        </w:rPr>
        <w:t>）</w:t>
      </w:r>
      <w:r>
        <w:rPr>
          <w:lang w:eastAsia="ja-JP"/>
        </w:rPr>
        <w:t>。</w:t>
      </w:r>
    </w:p>
    <w:p w:rsidR="006223A3" w:rsidRDefault="007A715D">
      <w:pPr>
        <w:spacing w:before="6"/>
        <w:ind w:left="560"/>
        <w:rPr>
          <w:lang w:eastAsia="ja-JP"/>
        </w:rPr>
      </w:pPr>
      <w:r>
        <w:rPr>
          <w:lang w:eastAsia="ja-JP"/>
        </w:rPr>
        <w:t>（薬剤師一覧の記載例）</w:t>
      </w:r>
    </w:p>
    <w:p w:rsidR="006223A3" w:rsidRDefault="007A715D">
      <w:pPr>
        <w:tabs>
          <w:tab w:val="left" w:pos="2638"/>
        </w:tabs>
        <w:spacing w:before="8" w:line="247" w:lineRule="auto"/>
        <w:ind w:left="780" w:right="3823"/>
        <w:rPr>
          <w:lang w:eastAsia="ja-JP"/>
        </w:rPr>
      </w:pPr>
      <w:r>
        <w:rPr>
          <w:spacing w:val="-3"/>
          <w:lang w:eastAsia="ja-JP"/>
        </w:rPr>
        <w:t>薬</w:t>
      </w:r>
      <w:r>
        <w:rPr>
          <w:lang w:eastAsia="ja-JP"/>
        </w:rPr>
        <w:t>剤師</w:t>
      </w:r>
      <w:r>
        <w:rPr>
          <w:spacing w:val="-3"/>
          <w:lang w:eastAsia="ja-JP"/>
        </w:rPr>
        <w:t>の</w:t>
      </w:r>
      <w:r>
        <w:rPr>
          <w:lang w:eastAsia="ja-JP"/>
        </w:rPr>
        <w:t>氏名</w:t>
      </w:r>
      <w:r>
        <w:rPr>
          <w:lang w:eastAsia="ja-JP"/>
        </w:rPr>
        <w:tab/>
        <w:t>○○○○（第○○○○○○号</w:t>
      </w:r>
      <w:r>
        <w:rPr>
          <w:spacing w:val="-15"/>
          <w:lang w:eastAsia="ja-JP"/>
        </w:rPr>
        <w:t xml:space="preserve">） </w:t>
      </w:r>
      <w:r>
        <w:rPr>
          <w:spacing w:val="-3"/>
          <w:lang w:eastAsia="ja-JP"/>
        </w:rPr>
        <w:t>常</w:t>
      </w:r>
      <w:r>
        <w:rPr>
          <w:lang w:eastAsia="ja-JP"/>
        </w:rPr>
        <w:t>勤の</w:t>
      </w:r>
      <w:r>
        <w:rPr>
          <w:spacing w:val="-3"/>
          <w:lang w:eastAsia="ja-JP"/>
        </w:rPr>
        <w:t>勤</w:t>
      </w:r>
      <w:r>
        <w:rPr>
          <w:lang w:eastAsia="ja-JP"/>
        </w:rPr>
        <w:t>務期間</w:t>
      </w:r>
      <w:r>
        <w:rPr>
          <w:lang w:eastAsia="ja-JP"/>
        </w:rPr>
        <w:tab/>
        <w:t>平成○</w:t>
      </w:r>
      <w:r>
        <w:rPr>
          <w:spacing w:val="-3"/>
          <w:lang w:eastAsia="ja-JP"/>
        </w:rPr>
        <w:t>年</w:t>
      </w:r>
      <w:r>
        <w:rPr>
          <w:lang w:eastAsia="ja-JP"/>
        </w:rPr>
        <w:t>○月</w:t>
      </w:r>
      <w:r>
        <w:rPr>
          <w:spacing w:val="-3"/>
          <w:lang w:eastAsia="ja-JP"/>
        </w:rPr>
        <w:t>○</w:t>
      </w:r>
      <w:r>
        <w:rPr>
          <w:lang w:eastAsia="ja-JP"/>
        </w:rPr>
        <w:t>日～</w:t>
      </w:r>
      <w:r>
        <w:rPr>
          <w:spacing w:val="-3"/>
          <w:lang w:eastAsia="ja-JP"/>
        </w:rPr>
        <w:t>現</w:t>
      </w:r>
      <w:r>
        <w:rPr>
          <w:lang w:eastAsia="ja-JP"/>
        </w:rPr>
        <w:t>在</w:t>
      </w:r>
    </w:p>
    <w:p w:rsidR="006223A3" w:rsidRDefault="007A715D">
      <w:pPr>
        <w:tabs>
          <w:tab w:val="left" w:pos="2638"/>
        </w:tabs>
        <w:ind w:left="780"/>
        <w:rPr>
          <w:lang w:eastAsia="ja-JP"/>
        </w:rPr>
      </w:pPr>
      <w:r>
        <w:rPr>
          <w:spacing w:val="-3"/>
          <w:lang w:eastAsia="ja-JP"/>
        </w:rPr>
        <w:t>研</w:t>
      </w:r>
      <w:r>
        <w:rPr>
          <w:lang w:eastAsia="ja-JP"/>
        </w:rPr>
        <w:t>修修</w:t>
      </w:r>
      <w:r>
        <w:rPr>
          <w:spacing w:val="-3"/>
          <w:lang w:eastAsia="ja-JP"/>
        </w:rPr>
        <w:t>了</w:t>
      </w:r>
      <w:r>
        <w:rPr>
          <w:lang w:eastAsia="ja-JP"/>
        </w:rPr>
        <w:t>の有無</w:t>
      </w:r>
      <w:r>
        <w:rPr>
          <w:lang w:eastAsia="ja-JP"/>
        </w:rPr>
        <w:tab/>
        <w:t>研修修了</w:t>
      </w:r>
    </w:p>
    <w:p w:rsidR="006223A3" w:rsidRDefault="007A715D">
      <w:pPr>
        <w:spacing w:before="11"/>
        <w:ind w:left="118"/>
        <w:rPr>
          <w:lang w:eastAsia="ja-JP"/>
        </w:rPr>
      </w:pPr>
      <w:r>
        <w:rPr>
          <w:lang w:eastAsia="ja-JP"/>
        </w:rPr>
        <w:t>14（第３項第９号）</w:t>
      </w:r>
    </w:p>
    <w:p w:rsidR="006223A3" w:rsidRDefault="007A715D">
      <w:pPr>
        <w:spacing w:before="9"/>
        <w:ind w:left="560"/>
        <w:rPr>
          <w:lang w:eastAsia="ja-JP"/>
        </w:rPr>
      </w:pPr>
      <w:r>
        <w:rPr>
          <w:lang w:eastAsia="ja-JP"/>
        </w:rPr>
        <w:t>研修の実施計画の写しを添付すること。</w:t>
      </w:r>
    </w:p>
    <w:p w:rsidR="006223A3" w:rsidRDefault="007A715D">
      <w:pPr>
        <w:spacing w:before="8"/>
        <w:ind w:left="118"/>
        <w:rPr>
          <w:lang w:eastAsia="ja-JP"/>
        </w:rPr>
      </w:pPr>
      <w:r>
        <w:rPr>
          <w:lang w:eastAsia="ja-JP"/>
        </w:rPr>
        <w:t>15（第３項第 10 号）</w:t>
      </w:r>
    </w:p>
    <w:p w:rsidR="006223A3" w:rsidRDefault="007A715D">
      <w:pPr>
        <w:spacing w:before="9" w:line="247" w:lineRule="auto"/>
        <w:ind w:left="339" w:right="353" w:firstLine="223"/>
        <w:jc w:val="both"/>
        <w:rPr>
          <w:lang w:eastAsia="ja-JP"/>
        </w:rPr>
      </w:pPr>
      <w:r>
        <w:rPr>
          <w:lang w:eastAsia="ja-JP"/>
        </w:rPr>
        <w:t>「情報提供先」は、特定の医療提供施設に対する情報提供であれば当該医療提供施設の名称を、地域における複数の医療提供施設に対する情報提供であれば、地域の範囲や主な医療提供施設の名称等を記載すること。また、情報提供の内容は、新薬の情報や同一薬効群の医薬品の有効性及び安全性の情報や特徴等の医薬品の適正使用に関する情報とし、情報提供した文書等を１回分添付すること。</w:t>
      </w:r>
    </w:p>
    <w:p w:rsidR="006223A3" w:rsidRDefault="007A715D">
      <w:pPr>
        <w:spacing w:before="5"/>
        <w:ind w:left="560"/>
        <w:rPr>
          <w:lang w:eastAsia="ja-JP"/>
        </w:rPr>
      </w:pPr>
      <w:r>
        <w:rPr>
          <w:lang w:eastAsia="ja-JP"/>
        </w:rPr>
        <w:t>参考として、過去１年間に情報提供した回数を記載すること。</w:t>
      </w:r>
    </w:p>
    <w:p w:rsidR="006223A3" w:rsidRDefault="007A715D">
      <w:pPr>
        <w:spacing w:before="9"/>
        <w:ind w:left="118"/>
        <w:rPr>
          <w:lang w:eastAsia="ja-JP"/>
        </w:rPr>
      </w:pPr>
      <w:r>
        <w:rPr>
          <w:lang w:eastAsia="ja-JP"/>
        </w:rPr>
        <w:t>16（第４項第１号）</w:t>
      </w:r>
    </w:p>
    <w:p w:rsidR="006223A3" w:rsidRDefault="007A715D">
      <w:pPr>
        <w:spacing w:before="8" w:line="247" w:lineRule="auto"/>
        <w:ind w:left="339" w:right="353" w:firstLine="223"/>
        <w:jc w:val="both"/>
        <w:rPr>
          <w:lang w:eastAsia="ja-JP"/>
        </w:rPr>
      </w:pPr>
      <w:r>
        <w:rPr>
          <w:lang w:eastAsia="ja-JP"/>
        </w:rPr>
        <w:t>過去１年間の実績として居宅等を訪問して指導等を行った回数を記載すること。参考として、過去１年間に居宅等における調剤並びに情報の提供及び薬学的知見に基づく指導を行った患者の総数を記載すること。</w:t>
      </w:r>
    </w:p>
    <w:p w:rsidR="006223A3" w:rsidRDefault="007A715D">
      <w:pPr>
        <w:spacing w:before="3"/>
        <w:ind w:left="118"/>
        <w:rPr>
          <w:lang w:eastAsia="ja-JP"/>
        </w:rPr>
      </w:pPr>
      <w:r>
        <w:rPr>
          <w:lang w:eastAsia="ja-JP"/>
        </w:rPr>
        <w:t>17（第４項第２号）</w:t>
      </w:r>
    </w:p>
    <w:p w:rsidR="006223A3" w:rsidRDefault="007A715D">
      <w:pPr>
        <w:spacing w:before="8" w:line="247" w:lineRule="auto"/>
        <w:ind w:left="339" w:right="353" w:firstLine="223"/>
        <w:rPr>
          <w:lang w:eastAsia="ja-JP"/>
        </w:rPr>
      </w:pPr>
      <w:r>
        <w:rPr>
          <w:lang w:eastAsia="ja-JP"/>
        </w:rPr>
        <w:t>高度管理医療機器等の販売業の許可番号を記載すること（</w:t>
      </w:r>
      <w:r>
        <w:rPr>
          <w:spacing w:val="-2"/>
          <w:lang w:eastAsia="ja-JP"/>
        </w:rPr>
        <w:t>許可証の原本の提示でも差し</w:t>
      </w:r>
      <w:r>
        <w:rPr>
          <w:spacing w:val="-1"/>
          <w:lang w:eastAsia="ja-JP"/>
        </w:rPr>
        <w:t>支えないこと</w:t>
      </w:r>
      <w:r>
        <w:rPr>
          <w:spacing w:val="-111"/>
          <w:lang w:eastAsia="ja-JP"/>
        </w:rPr>
        <w:t>）</w:t>
      </w:r>
      <w:r>
        <w:rPr>
          <w:lang w:eastAsia="ja-JP"/>
        </w:rPr>
        <w:t>。</w:t>
      </w:r>
    </w:p>
    <w:p w:rsidR="006223A3" w:rsidRDefault="007A715D">
      <w:pPr>
        <w:spacing w:before="3" w:line="247" w:lineRule="auto"/>
        <w:ind w:left="339" w:right="353" w:firstLine="220"/>
        <w:rPr>
          <w:lang w:eastAsia="ja-JP"/>
        </w:rPr>
      </w:pPr>
      <w:r>
        <w:rPr>
          <w:spacing w:val="-14"/>
          <w:lang w:eastAsia="ja-JP"/>
        </w:rPr>
        <w:t>参考として、過去１年間に提供した医療機器、衛生材料の例</w:t>
      </w:r>
      <w:r>
        <w:rPr>
          <w:lang w:eastAsia="ja-JP"/>
        </w:rPr>
        <w:t>（</w:t>
      </w:r>
      <w:r>
        <w:rPr>
          <w:spacing w:val="-3"/>
          <w:lang w:eastAsia="ja-JP"/>
        </w:rPr>
        <w:t>実績がない場合はその旨</w:t>
      </w:r>
      <w:r>
        <w:rPr>
          <w:lang w:eastAsia="ja-JP"/>
        </w:rPr>
        <w:t xml:space="preserve">） </w:t>
      </w:r>
      <w:r>
        <w:rPr>
          <w:spacing w:val="-2"/>
          <w:lang w:eastAsia="ja-JP"/>
        </w:rPr>
        <w:t>を記載すること。</w:t>
      </w:r>
    </w:p>
    <w:p w:rsidR="006223A3" w:rsidRDefault="00854F36">
      <w:pPr>
        <w:pStyle w:val="a4"/>
        <w:numPr>
          <w:ilvl w:val="0"/>
          <w:numId w:val="5"/>
        </w:numPr>
        <w:tabs>
          <w:tab w:val="left" w:pos="559"/>
          <w:tab w:val="left" w:pos="560"/>
          <w:tab w:val="left" w:pos="7018"/>
        </w:tabs>
        <w:spacing w:line="247" w:lineRule="auto"/>
        <w:ind w:right="353" w:hanging="221"/>
        <w:rPr>
          <w:lang w:eastAsia="ja-JP"/>
        </w:rPr>
      </w:pPr>
      <w:r>
        <w:rPr>
          <w:rFonts w:hint="eastAsia"/>
          <w:lang w:eastAsia="ja-JP"/>
        </w:rPr>
        <w:t xml:space="preserve"> </w:t>
      </w:r>
      <w:r w:rsidR="007A715D">
        <w:rPr>
          <w:lang w:eastAsia="ja-JP"/>
        </w:rPr>
        <w:t>認</w:t>
      </w:r>
      <w:r w:rsidR="007A715D">
        <w:rPr>
          <w:spacing w:val="-3"/>
          <w:lang w:eastAsia="ja-JP"/>
        </w:rPr>
        <w:t>定</w:t>
      </w:r>
      <w:r w:rsidR="007A715D">
        <w:rPr>
          <w:lang w:eastAsia="ja-JP"/>
        </w:rPr>
        <w:t>基準</w:t>
      </w:r>
      <w:r w:rsidR="007A715D">
        <w:rPr>
          <w:spacing w:val="-3"/>
          <w:lang w:eastAsia="ja-JP"/>
        </w:rPr>
        <w:t>適</w:t>
      </w:r>
      <w:r w:rsidR="007A715D">
        <w:rPr>
          <w:lang w:eastAsia="ja-JP"/>
        </w:rPr>
        <w:t>合表</w:t>
      </w:r>
      <w:r w:rsidR="007A715D">
        <w:rPr>
          <w:spacing w:val="-3"/>
          <w:lang w:eastAsia="ja-JP"/>
        </w:rPr>
        <w:t>に添</w:t>
      </w:r>
      <w:r w:rsidR="007A715D">
        <w:rPr>
          <w:lang w:eastAsia="ja-JP"/>
        </w:rPr>
        <w:t>付する</w:t>
      </w:r>
      <w:r w:rsidR="007A715D">
        <w:rPr>
          <w:spacing w:val="-3"/>
          <w:lang w:eastAsia="ja-JP"/>
        </w:rPr>
        <w:t>資</w:t>
      </w:r>
      <w:r w:rsidR="007A715D">
        <w:rPr>
          <w:lang w:eastAsia="ja-JP"/>
        </w:rPr>
        <w:t>料に</w:t>
      </w:r>
      <w:r w:rsidR="007A715D">
        <w:rPr>
          <w:spacing w:val="-3"/>
          <w:lang w:eastAsia="ja-JP"/>
        </w:rPr>
        <w:t>は</w:t>
      </w:r>
      <w:r w:rsidR="007A715D">
        <w:rPr>
          <w:lang w:eastAsia="ja-JP"/>
        </w:rPr>
        <w:t>資料</w:t>
      </w:r>
      <w:r w:rsidR="007A715D">
        <w:rPr>
          <w:spacing w:val="-3"/>
          <w:lang w:eastAsia="ja-JP"/>
        </w:rPr>
        <w:t>番号</w:t>
      </w:r>
      <w:r w:rsidR="007A715D">
        <w:rPr>
          <w:lang w:eastAsia="ja-JP"/>
        </w:rPr>
        <w:t>を付記し</w:t>
      </w:r>
      <w:r w:rsidR="007A715D">
        <w:rPr>
          <w:spacing w:val="-128"/>
          <w:lang w:eastAsia="ja-JP"/>
        </w:rPr>
        <w:t>、</w:t>
      </w:r>
      <w:r w:rsidR="007A715D">
        <w:rPr>
          <w:lang w:eastAsia="ja-JP"/>
        </w:rPr>
        <w:t>「</w:t>
      </w:r>
      <w:r w:rsidR="007A715D">
        <w:rPr>
          <w:spacing w:val="-3"/>
          <w:lang w:eastAsia="ja-JP"/>
        </w:rPr>
        <w:t>別</w:t>
      </w:r>
      <w:r w:rsidR="007A715D">
        <w:rPr>
          <w:spacing w:val="-15"/>
          <w:lang w:eastAsia="ja-JP"/>
        </w:rPr>
        <w:t>紙</w:t>
      </w:r>
      <w:r w:rsidR="007A715D">
        <w:rPr>
          <w:lang w:eastAsia="ja-JP"/>
        </w:rPr>
        <w:t>（</w:t>
      </w:r>
      <w:r w:rsidR="007A715D">
        <w:rPr>
          <w:lang w:eastAsia="ja-JP"/>
        </w:rPr>
        <w:tab/>
      </w:r>
      <w:r w:rsidR="007A715D">
        <w:rPr>
          <w:spacing w:val="-17"/>
          <w:lang w:eastAsia="ja-JP"/>
        </w:rPr>
        <w:t>）</w:t>
      </w:r>
      <w:r w:rsidR="007A715D">
        <w:rPr>
          <w:lang w:eastAsia="ja-JP"/>
        </w:rPr>
        <w:t>のとお</w:t>
      </w:r>
      <w:r w:rsidR="007A715D">
        <w:rPr>
          <w:spacing w:val="-3"/>
          <w:lang w:eastAsia="ja-JP"/>
        </w:rPr>
        <w:t>り</w:t>
      </w:r>
      <w:r w:rsidR="007A715D">
        <w:rPr>
          <w:spacing w:val="-15"/>
          <w:lang w:eastAsia="ja-JP"/>
        </w:rPr>
        <w:t>」</w:t>
      </w:r>
      <w:r w:rsidR="007A715D">
        <w:rPr>
          <w:spacing w:val="-3"/>
          <w:lang w:eastAsia="ja-JP"/>
        </w:rPr>
        <w:t>の</w:t>
      </w:r>
      <w:r w:rsidR="007A715D">
        <w:rPr>
          <w:lang w:eastAsia="ja-JP"/>
        </w:rPr>
        <w:t>括弧</w:t>
      </w:r>
      <w:r w:rsidR="007A715D">
        <w:rPr>
          <w:spacing w:val="-16"/>
          <w:lang w:eastAsia="ja-JP"/>
        </w:rPr>
        <w:t>に</w:t>
      </w:r>
      <w:r w:rsidR="007A715D">
        <w:rPr>
          <w:lang w:eastAsia="ja-JP"/>
        </w:rPr>
        <w:t>その資</w:t>
      </w:r>
      <w:r w:rsidR="007A715D">
        <w:rPr>
          <w:spacing w:val="-3"/>
          <w:lang w:eastAsia="ja-JP"/>
        </w:rPr>
        <w:t>料</w:t>
      </w:r>
      <w:r w:rsidR="007A715D">
        <w:rPr>
          <w:lang w:eastAsia="ja-JP"/>
        </w:rPr>
        <w:t>番号</w:t>
      </w:r>
      <w:r w:rsidR="007A715D">
        <w:rPr>
          <w:spacing w:val="-3"/>
          <w:lang w:eastAsia="ja-JP"/>
        </w:rPr>
        <w:t>を</w:t>
      </w:r>
      <w:r w:rsidR="007A715D">
        <w:rPr>
          <w:lang w:eastAsia="ja-JP"/>
        </w:rPr>
        <w:t>記載</w:t>
      </w:r>
      <w:r w:rsidR="007A715D">
        <w:rPr>
          <w:spacing w:val="-3"/>
          <w:lang w:eastAsia="ja-JP"/>
        </w:rPr>
        <w:t>する</w:t>
      </w:r>
      <w:r w:rsidR="007A715D">
        <w:rPr>
          <w:lang w:eastAsia="ja-JP"/>
        </w:rPr>
        <w:t>こと。</w:t>
      </w:r>
    </w:p>
    <w:p w:rsidR="00F8388F" w:rsidRDefault="00854F36" w:rsidP="00F8388F">
      <w:pPr>
        <w:pStyle w:val="a4"/>
        <w:numPr>
          <w:ilvl w:val="0"/>
          <w:numId w:val="5"/>
        </w:numPr>
        <w:tabs>
          <w:tab w:val="left" w:pos="559"/>
          <w:tab w:val="left" w:pos="560"/>
        </w:tabs>
        <w:spacing w:before="2" w:line="247" w:lineRule="auto"/>
        <w:ind w:right="353" w:hanging="221"/>
        <w:rPr>
          <w:lang w:eastAsia="ja-JP"/>
        </w:rPr>
      </w:pPr>
      <w:r>
        <w:rPr>
          <w:rFonts w:hint="eastAsia"/>
          <w:spacing w:val="-1"/>
          <w:lang w:eastAsia="ja-JP"/>
        </w:rPr>
        <w:t xml:space="preserve"> </w:t>
      </w:r>
      <w:r w:rsidR="007A715D">
        <w:rPr>
          <w:spacing w:val="-1"/>
          <w:lang w:eastAsia="ja-JP"/>
        </w:rPr>
        <w:t>記載内容が多くなる場合は、記載欄を増やすことや別に記載して添付することでも差し支えないこと。</w:t>
      </w:r>
    </w:p>
    <w:p w:rsidR="006223A3" w:rsidRDefault="00854F36" w:rsidP="00F8388F">
      <w:pPr>
        <w:pStyle w:val="a4"/>
        <w:numPr>
          <w:ilvl w:val="0"/>
          <w:numId w:val="5"/>
        </w:numPr>
        <w:tabs>
          <w:tab w:val="left" w:pos="559"/>
          <w:tab w:val="left" w:pos="560"/>
        </w:tabs>
        <w:spacing w:before="2" w:line="247" w:lineRule="auto"/>
        <w:ind w:right="353" w:hanging="221"/>
        <w:rPr>
          <w:lang w:eastAsia="ja-JP"/>
        </w:rPr>
      </w:pPr>
      <w:r>
        <w:rPr>
          <w:rFonts w:hint="eastAsia"/>
          <w:spacing w:val="-3"/>
          <w:lang w:eastAsia="ja-JP"/>
        </w:rPr>
        <w:t xml:space="preserve"> </w:t>
      </w:r>
      <w:r w:rsidR="007A715D" w:rsidRPr="00F8388F">
        <w:rPr>
          <w:spacing w:val="-3"/>
          <w:lang w:eastAsia="ja-JP"/>
        </w:rPr>
        <w:t>この様式の大きさは、Ａ４とすること。</w:t>
      </w:r>
    </w:p>
    <w:sectPr w:rsidR="006223A3" w:rsidSect="00F91BF0">
      <w:footerReference w:type="default" r:id="rId10"/>
      <w:pgSz w:w="11910" w:h="16840"/>
      <w:pgMar w:top="1280" w:right="1060" w:bottom="760" w:left="1300" w:header="0" w:footer="57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64A" w:rsidRDefault="0031564A">
      <w:r>
        <w:separator/>
      </w:r>
    </w:p>
  </w:endnote>
  <w:endnote w:type="continuationSeparator" w:id="0">
    <w:p w:rsidR="0031564A" w:rsidRDefault="0031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3A3" w:rsidRDefault="004271EC">
    <w:pPr>
      <w:pStyle w:val="a3"/>
      <w:spacing w:line="14" w:lineRule="auto"/>
      <w:ind w:left="0"/>
      <w:rPr>
        <w:sz w:val="20"/>
      </w:rPr>
    </w:pPr>
    <w:r>
      <w:rPr>
        <w:noProof/>
        <w:lang w:eastAsia="ja-JP"/>
      </w:rPr>
      <mc:AlternateContent>
        <mc:Choice Requires="wps">
          <w:drawing>
            <wp:anchor distT="0" distB="0" distL="114300" distR="114300" simplePos="0" relativeHeight="503276816" behindDoc="1" locked="0" layoutInCell="1" allowOverlap="1">
              <wp:simplePos x="0" y="0"/>
              <wp:positionH relativeFrom="page">
                <wp:posOffset>3643630</wp:posOffset>
              </wp:positionH>
              <wp:positionV relativeFrom="page">
                <wp:posOffset>10135235</wp:posOffset>
              </wp:positionV>
              <wp:extent cx="307340" cy="173355"/>
              <wp:effectExtent l="0" t="635" r="190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3A3" w:rsidRDefault="006223A3">
                          <w:pPr>
                            <w:spacing w:line="273" w:lineRule="exact"/>
                            <w:ind w:left="20"/>
                            <w:rPr>
                              <w:rFonts w:ascii="游明朝"/>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2" o:spid="_x0000_s1026" type="#_x0000_t202" style="position:absolute;margin-left:286.9pt;margin-top:798.05pt;width:24.2pt;height:13.65pt;z-index:-3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urRrAIAAKg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" filled="f" stroked="f">
              <v:textbox inset="0,0,0,0">
                <w:txbxContent>
                  <w:p w:rsidR="006223A3" w:rsidRDefault="006223A3">
                    <w:pPr>
                      <w:spacing w:line="273" w:lineRule="exact"/>
                      <w:ind w:left="20"/>
                      <w:rPr>
                        <w:rFonts w:ascii="游明朝"/>
                        <w:sz w:val="21"/>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3A3" w:rsidRDefault="004271EC">
    <w:pPr>
      <w:pStyle w:val="a3"/>
      <w:spacing w:line="14" w:lineRule="auto"/>
      <w:ind w:left="0"/>
      <w:rPr>
        <w:sz w:val="15"/>
      </w:rPr>
    </w:pPr>
    <w:r>
      <w:rPr>
        <w:noProof/>
        <w:lang w:eastAsia="ja-JP"/>
      </w:rPr>
      <mc:AlternateContent>
        <mc:Choice Requires="wps">
          <w:drawing>
            <wp:anchor distT="0" distB="0" distL="114300" distR="114300" simplePos="0" relativeHeight="503276840" behindDoc="1" locked="0" layoutInCell="1" allowOverlap="1">
              <wp:simplePos x="0" y="0"/>
              <wp:positionH relativeFrom="page">
                <wp:posOffset>3643630</wp:posOffset>
              </wp:positionH>
              <wp:positionV relativeFrom="page">
                <wp:posOffset>10135235</wp:posOffset>
              </wp:positionV>
              <wp:extent cx="307340" cy="173355"/>
              <wp:effectExtent l="0" t="635"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3A3" w:rsidRDefault="007A715D">
                          <w:pPr>
                            <w:spacing w:line="273" w:lineRule="exact"/>
                            <w:ind w:left="20"/>
                            <w:rPr>
                              <w:rFonts w:ascii="游明朝"/>
                              <w:sz w:val="21"/>
                            </w:rPr>
                          </w:pPr>
                          <w:r>
                            <w:rPr>
                              <w:rFonts w:ascii="游明朝"/>
                              <w:sz w:val="2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1" o:spid="_x0000_s1027" type="#_x0000_t202" style="position:absolute;margin-left:286.9pt;margin-top:798.05pt;width:24.2pt;height:13.65pt;z-index:-39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" filled="f" stroked="f">
              <v:textbox inset="0,0,0,0">
                <w:txbxContent>
                  <w:p w:rsidR="006223A3" w:rsidRDefault="007A715D">
                    <w:pPr>
                      <w:spacing w:line="273" w:lineRule="exact"/>
                      <w:ind w:left="20"/>
                      <w:rPr>
                        <w:rFonts w:ascii="游明朝"/>
                        <w:sz w:val="21"/>
                      </w:rPr>
                    </w:pPr>
                    <w:r>
                      <w:rPr>
                        <w:rFonts w:ascii="游明朝"/>
                        <w:sz w:val="21"/>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64A" w:rsidRDefault="0031564A">
      <w:r>
        <w:separator/>
      </w:r>
    </w:p>
  </w:footnote>
  <w:footnote w:type="continuationSeparator" w:id="0">
    <w:p w:rsidR="0031564A" w:rsidRDefault="00315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89F"/>
    <w:multiLevelType w:val="hybridMultilevel"/>
    <w:tmpl w:val="E4B8014E"/>
    <w:lvl w:ilvl="0" w:tplc="4A40E4F2">
      <w:numFmt w:val="bullet"/>
      <w:lvlText w:val="□"/>
      <w:lvlJc w:val="left"/>
      <w:pPr>
        <w:ind w:left="466" w:hanging="360"/>
      </w:pPr>
      <w:rPr>
        <w:rFonts w:ascii="ＭＳ 明朝" w:eastAsia="ＭＳ 明朝" w:hAnsi="ＭＳ 明朝" w:cs="ＭＳ 明朝" w:hint="default"/>
        <w:w w:val="100"/>
        <w:sz w:val="22"/>
        <w:szCs w:val="22"/>
      </w:rPr>
    </w:lvl>
    <w:lvl w:ilvl="1" w:tplc="DB1C598A">
      <w:numFmt w:val="bullet"/>
      <w:lvlText w:val="•"/>
      <w:lvlJc w:val="left"/>
      <w:pPr>
        <w:ind w:left="1221" w:hanging="360"/>
      </w:pPr>
      <w:rPr>
        <w:rFonts w:hint="default"/>
      </w:rPr>
    </w:lvl>
    <w:lvl w:ilvl="2" w:tplc="5ED0AA14">
      <w:numFmt w:val="bullet"/>
      <w:lvlText w:val="•"/>
      <w:lvlJc w:val="left"/>
      <w:pPr>
        <w:ind w:left="1982" w:hanging="360"/>
      </w:pPr>
      <w:rPr>
        <w:rFonts w:hint="default"/>
      </w:rPr>
    </w:lvl>
    <w:lvl w:ilvl="3" w:tplc="6E5C5960">
      <w:numFmt w:val="bullet"/>
      <w:lvlText w:val="•"/>
      <w:lvlJc w:val="left"/>
      <w:pPr>
        <w:ind w:left="2743" w:hanging="360"/>
      </w:pPr>
      <w:rPr>
        <w:rFonts w:hint="default"/>
      </w:rPr>
    </w:lvl>
    <w:lvl w:ilvl="4" w:tplc="4C7C9A36">
      <w:numFmt w:val="bullet"/>
      <w:lvlText w:val="•"/>
      <w:lvlJc w:val="left"/>
      <w:pPr>
        <w:ind w:left="3504" w:hanging="360"/>
      </w:pPr>
      <w:rPr>
        <w:rFonts w:hint="default"/>
      </w:rPr>
    </w:lvl>
    <w:lvl w:ilvl="5" w:tplc="A7306376">
      <w:numFmt w:val="bullet"/>
      <w:lvlText w:val="•"/>
      <w:lvlJc w:val="left"/>
      <w:pPr>
        <w:ind w:left="4265" w:hanging="360"/>
      </w:pPr>
      <w:rPr>
        <w:rFonts w:hint="default"/>
      </w:rPr>
    </w:lvl>
    <w:lvl w:ilvl="6" w:tplc="127A1418">
      <w:numFmt w:val="bullet"/>
      <w:lvlText w:val="•"/>
      <w:lvlJc w:val="left"/>
      <w:pPr>
        <w:ind w:left="5026" w:hanging="360"/>
      </w:pPr>
      <w:rPr>
        <w:rFonts w:hint="default"/>
      </w:rPr>
    </w:lvl>
    <w:lvl w:ilvl="7" w:tplc="5290DAC0">
      <w:numFmt w:val="bullet"/>
      <w:lvlText w:val="•"/>
      <w:lvlJc w:val="left"/>
      <w:pPr>
        <w:ind w:left="5787" w:hanging="360"/>
      </w:pPr>
      <w:rPr>
        <w:rFonts w:hint="default"/>
      </w:rPr>
    </w:lvl>
    <w:lvl w:ilvl="8" w:tplc="84E81FC2">
      <w:numFmt w:val="bullet"/>
      <w:lvlText w:val="•"/>
      <w:lvlJc w:val="left"/>
      <w:pPr>
        <w:ind w:left="6548" w:hanging="360"/>
      </w:pPr>
      <w:rPr>
        <w:rFonts w:hint="default"/>
      </w:rPr>
    </w:lvl>
  </w:abstractNum>
  <w:abstractNum w:abstractNumId="1" w15:restartNumberingAfterBreak="0">
    <w:nsid w:val="1004104A"/>
    <w:multiLevelType w:val="hybridMultilevel"/>
    <w:tmpl w:val="25161C58"/>
    <w:lvl w:ilvl="0" w:tplc="AF0C0522">
      <w:numFmt w:val="bullet"/>
      <w:lvlText w:val="□"/>
      <w:lvlJc w:val="left"/>
      <w:pPr>
        <w:ind w:left="466" w:hanging="360"/>
      </w:pPr>
      <w:rPr>
        <w:rFonts w:ascii="ＭＳ 明朝" w:eastAsia="ＭＳ 明朝" w:hAnsi="ＭＳ 明朝" w:cs="ＭＳ 明朝" w:hint="default"/>
        <w:w w:val="100"/>
        <w:sz w:val="22"/>
        <w:szCs w:val="22"/>
      </w:rPr>
    </w:lvl>
    <w:lvl w:ilvl="1" w:tplc="59B00BB4">
      <w:numFmt w:val="bullet"/>
      <w:lvlText w:val="•"/>
      <w:lvlJc w:val="left"/>
      <w:pPr>
        <w:ind w:left="994" w:hanging="360"/>
      </w:pPr>
      <w:rPr>
        <w:rFonts w:hint="default"/>
      </w:rPr>
    </w:lvl>
    <w:lvl w:ilvl="2" w:tplc="4FC82078">
      <w:numFmt w:val="bullet"/>
      <w:lvlText w:val="•"/>
      <w:lvlJc w:val="left"/>
      <w:pPr>
        <w:ind w:left="1528" w:hanging="360"/>
      </w:pPr>
      <w:rPr>
        <w:rFonts w:hint="default"/>
      </w:rPr>
    </w:lvl>
    <w:lvl w:ilvl="3" w:tplc="E3CCC6B2">
      <w:numFmt w:val="bullet"/>
      <w:lvlText w:val="•"/>
      <w:lvlJc w:val="left"/>
      <w:pPr>
        <w:ind w:left="2062" w:hanging="360"/>
      </w:pPr>
      <w:rPr>
        <w:rFonts w:hint="default"/>
      </w:rPr>
    </w:lvl>
    <w:lvl w:ilvl="4" w:tplc="51F2037C">
      <w:numFmt w:val="bullet"/>
      <w:lvlText w:val="•"/>
      <w:lvlJc w:val="left"/>
      <w:pPr>
        <w:ind w:left="2596" w:hanging="360"/>
      </w:pPr>
      <w:rPr>
        <w:rFonts w:hint="default"/>
      </w:rPr>
    </w:lvl>
    <w:lvl w:ilvl="5" w:tplc="133C4970">
      <w:numFmt w:val="bullet"/>
      <w:lvlText w:val="•"/>
      <w:lvlJc w:val="left"/>
      <w:pPr>
        <w:ind w:left="3130" w:hanging="360"/>
      </w:pPr>
      <w:rPr>
        <w:rFonts w:hint="default"/>
      </w:rPr>
    </w:lvl>
    <w:lvl w:ilvl="6" w:tplc="C7DCB5CC">
      <w:numFmt w:val="bullet"/>
      <w:lvlText w:val="•"/>
      <w:lvlJc w:val="left"/>
      <w:pPr>
        <w:ind w:left="3664" w:hanging="360"/>
      </w:pPr>
      <w:rPr>
        <w:rFonts w:hint="default"/>
      </w:rPr>
    </w:lvl>
    <w:lvl w:ilvl="7" w:tplc="F5B02460">
      <w:numFmt w:val="bullet"/>
      <w:lvlText w:val="•"/>
      <w:lvlJc w:val="left"/>
      <w:pPr>
        <w:ind w:left="4198" w:hanging="360"/>
      </w:pPr>
      <w:rPr>
        <w:rFonts w:hint="default"/>
      </w:rPr>
    </w:lvl>
    <w:lvl w:ilvl="8" w:tplc="DC08BA86">
      <w:numFmt w:val="bullet"/>
      <w:lvlText w:val="•"/>
      <w:lvlJc w:val="left"/>
      <w:pPr>
        <w:ind w:left="4732" w:hanging="360"/>
      </w:pPr>
      <w:rPr>
        <w:rFonts w:hint="default"/>
      </w:rPr>
    </w:lvl>
  </w:abstractNum>
  <w:abstractNum w:abstractNumId="2" w15:restartNumberingAfterBreak="0">
    <w:nsid w:val="11465257"/>
    <w:multiLevelType w:val="hybridMultilevel"/>
    <w:tmpl w:val="220EE006"/>
    <w:lvl w:ilvl="0" w:tplc="D06428D0">
      <w:start w:val="18"/>
      <w:numFmt w:val="decimal"/>
      <w:lvlText w:val="%1"/>
      <w:lvlJc w:val="left"/>
      <w:pPr>
        <w:ind w:left="339" w:hanging="442"/>
        <w:jc w:val="left"/>
      </w:pPr>
      <w:rPr>
        <w:rFonts w:ascii="ＭＳ 明朝" w:eastAsia="ＭＳ 明朝" w:hAnsi="ＭＳ 明朝" w:cs="ＭＳ 明朝" w:hint="default"/>
        <w:w w:val="100"/>
        <w:sz w:val="22"/>
        <w:szCs w:val="22"/>
      </w:rPr>
    </w:lvl>
    <w:lvl w:ilvl="1" w:tplc="22C64844">
      <w:numFmt w:val="bullet"/>
      <w:lvlText w:val="•"/>
      <w:lvlJc w:val="left"/>
      <w:pPr>
        <w:ind w:left="1260" w:hanging="442"/>
      </w:pPr>
      <w:rPr>
        <w:rFonts w:hint="default"/>
      </w:rPr>
    </w:lvl>
    <w:lvl w:ilvl="2" w:tplc="D6AAFAD4">
      <w:numFmt w:val="bullet"/>
      <w:lvlText w:val="•"/>
      <w:lvlJc w:val="left"/>
      <w:pPr>
        <w:ind w:left="2181" w:hanging="442"/>
      </w:pPr>
      <w:rPr>
        <w:rFonts w:hint="default"/>
      </w:rPr>
    </w:lvl>
    <w:lvl w:ilvl="3" w:tplc="22683F96">
      <w:numFmt w:val="bullet"/>
      <w:lvlText w:val="•"/>
      <w:lvlJc w:val="left"/>
      <w:pPr>
        <w:ind w:left="3101" w:hanging="442"/>
      </w:pPr>
      <w:rPr>
        <w:rFonts w:hint="default"/>
      </w:rPr>
    </w:lvl>
    <w:lvl w:ilvl="4" w:tplc="ADFC1EF2">
      <w:numFmt w:val="bullet"/>
      <w:lvlText w:val="•"/>
      <w:lvlJc w:val="left"/>
      <w:pPr>
        <w:ind w:left="4022" w:hanging="442"/>
      </w:pPr>
      <w:rPr>
        <w:rFonts w:hint="default"/>
      </w:rPr>
    </w:lvl>
    <w:lvl w:ilvl="5" w:tplc="8EC2176E">
      <w:numFmt w:val="bullet"/>
      <w:lvlText w:val="•"/>
      <w:lvlJc w:val="left"/>
      <w:pPr>
        <w:ind w:left="4942" w:hanging="442"/>
      </w:pPr>
      <w:rPr>
        <w:rFonts w:hint="default"/>
      </w:rPr>
    </w:lvl>
    <w:lvl w:ilvl="6" w:tplc="397A5D4A">
      <w:numFmt w:val="bullet"/>
      <w:lvlText w:val="•"/>
      <w:lvlJc w:val="left"/>
      <w:pPr>
        <w:ind w:left="5863" w:hanging="442"/>
      </w:pPr>
      <w:rPr>
        <w:rFonts w:hint="default"/>
      </w:rPr>
    </w:lvl>
    <w:lvl w:ilvl="7" w:tplc="63AAF410">
      <w:numFmt w:val="bullet"/>
      <w:lvlText w:val="•"/>
      <w:lvlJc w:val="left"/>
      <w:pPr>
        <w:ind w:left="6783" w:hanging="442"/>
      </w:pPr>
      <w:rPr>
        <w:rFonts w:hint="default"/>
      </w:rPr>
    </w:lvl>
    <w:lvl w:ilvl="8" w:tplc="C0C49C88">
      <w:numFmt w:val="bullet"/>
      <w:lvlText w:val="•"/>
      <w:lvlJc w:val="left"/>
      <w:pPr>
        <w:ind w:left="7704" w:hanging="442"/>
      </w:pPr>
      <w:rPr>
        <w:rFonts w:hint="default"/>
      </w:rPr>
    </w:lvl>
  </w:abstractNum>
  <w:abstractNum w:abstractNumId="3" w15:restartNumberingAfterBreak="0">
    <w:nsid w:val="27C73B7B"/>
    <w:multiLevelType w:val="hybridMultilevel"/>
    <w:tmpl w:val="3D0A3B8E"/>
    <w:lvl w:ilvl="0" w:tplc="2416A4C4">
      <w:numFmt w:val="bullet"/>
      <w:lvlText w:val="□"/>
      <w:lvlJc w:val="left"/>
      <w:pPr>
        <w:ind w:left="466" w:hanging="360"/>
      </w:pPr>
      <w:rPr>
        <w:rFonts w:ascii="ＭＳ 明朝" w:eastAsia="ＭＳ 明朝" w:hAnsi="ＭＳ 明朝" w:cs="ＭＳ 明朝" w:hint="default"/>
        <w:w w:val="100"/>
        <w:sz w:val="22"/>
        <w:szCs w:val="22"/>
      </w:rPr>
    </w:lvl>
    <w:lvl w:ilvl="1" w:tplc="62D6306E">
      <w:numFmt w:val="bullet"/>
      <w:lvlText w:val="•"/>
      <w:lvlJc w:val="left"/>
      <w:pPr>
        <w:ind w:left="1220" w:hanging="360"/>
      </w:pPr>
      <w:rPr>
        <w:rFonts w:hint="default"/>
      </w:rPr>
    </w:lvl>
    <w:lvl w:ilvl="2" w:tplc="647448DE">
      <w:numFmt w:val="bullet"/>
      <w:lvlText w:val="•"/>
      <w:lvlJc w:val="left"/>
      <w:pPr>
        <w:ind w:left="1981" w:hanging="360"/>
      </w:pPr>
      <w:rPr>
        <w:rFonts w:hint="default"/>
      </w:rPr>
    </w:lvl>
    <w:lvl w:ilvl="3" w:tplc="F112C824">
      <w:numFmt w:val="bullet"/>
      <w:lvlText w:val="•"/>
      <w:lvlJc w:val="left"/>
      <w:pPr>
        <w:ind w:left="2742" w:hanging="360"/>
      </w:pPr>
      <w:rPr>
        <w:rFonts w:hint="default"/>
      </w:rPr>
    </w:lvl>
    <w:lvl w:ilvl="4" w:tplc="AEE04E62">
      <w:numFmt w:val="bullet"/>
      <w:lvlText w:val="•"/>
      <w:lvlJc w:val="left"/>
      <w:pPr>
        <w:ind w:left="3503" w:hanging="360"/>
      </w:pPr>
      <w:rPr>
        <w:rFonts w:hint="default"/>
      </w:rPr>
    </w:lvl>
    <w:lvl w:ilvl="5" w:tplc="5E066D1C">
      <w:numFmt w:val="bullet"/>
      <w:lvlText w:val="•"/>
      <w:lvlJc w:val="left"/>
      <w:pPr>
        <w:ind w:left="4264" w:hanging="360"/>
      </w:pPr>
      <w:rPr>
        <w:rFonts w:hint="default"/>
      </w:rPr>
    </w:lvl>
    <w:lvl w:ilvl="6" w:tplc="2F74D4DE">
      <w:numFmt w:val="bullet"/>
      <w:lvlText w:val="•"/>
      <w:lvlJc w:val="left"/>
      <w:pPr>
        <w:ind w:left="5025" w:hanging="360"/>
      </w:pPr>
      <w:rPr>
        <w:rFonts w:hint="default"/>
      </w:rPr>
    </w:lvl>
    <w:lvl w:ilvl="7" w:tplc="E3DC33BC">
      <w:numFmt w:val="bullet"/>
      <w:lvlText w:val="•"/>
      <w:lvlJc w:val="left"/>
      <w:pPr>
        <w:ind w:left="5786" w:hanging="360"/>
      </w:pPr>
      <w:rPr>
        <w:rFonts w:hint="default"/>
      </w:rPr>
    </w:lvl>
    <w:lvl w:ilvl="8" w:tplc="020856F6">
      <w:numFmt w:val="bullet"/>
      <w:lvlText w:val="•"/>
      <w:lvlJc w:val="left"/>
      <w:pPr>
        <w:ind w:left="6547" w:hanging="360"/>
      </w:pPr>
      <w:rPr>
        <w:rFonts w:hint="default"/>
      </w:rPr>
    </w:lvl>
  </w:abstractNum>
  <w:abstractNum w:abstractNumId="4" w15:restartNumberingAfterBreak="0">
    <w:nsid w:val="2A967C36"/>
    <w:multiLevelType w:val="hybridMultilevel"/>
    <w:tmpl w:val="014621EE"/>
    <w:lvl w:ilvl="0" w:tplc="16308F88">
      <w:numFmt w:val="bullet"/>
      <w:lvlText w:val="□"/>
      <w:lvlJc w:val="left"/>
      <w:pPr>
        <w:ind w:left="466" w:hanging="360"/>
      </w:pPr>
      <w:rPr>
        <w:rFonts w:ascii="ＭＳ 明朝" w:eastAsia="ＭＳ 明朝" w:hAnsi="ＭＳ 明朝" w:cs="ＭＳ 明朝" w:hint="default"/>
        <w:w w:val="100"/>
        <w:sz w:val="22"/>
        <w:szCs w:val="22"/>
      </w:rPr>
    </w:lvl>
    <w:lvl w:ilvl="1" w:tplc="F014BEC8">
      <w:numFmt w:val="bullet"/>
      <w:lvlText w:val="•"/>
      <w:lvlJc w:val="left"/>
      <w:pPr>
        <w:ind w:left="995" w:hanging="360"/>
      </w:pPr>
      <w:rPr>
        <w:rFonts w:hint="default"/>
      </w:rPr>
    </w:lvl>
    <w:lvl w:ilvl="2" w:tplc="9E2208EA">
      <w:numFmt w:val="bullet"/>
      <w:lvlText w:val="•"/>
      <w:lvlJc w:val="left"/>
      <w:pPr>
        <w:ind w:left="1530" w:hanging="360"/>
      </w:pPr>
      <w:rPr>
        <w:rFonts w:hint="default"/>
      </w:rPr>
    </w:lvl>
    <w:lvl w:ilvl="3" w:tplc="548CE79C">
      <w:numFmt w:val="bullet"/>
      <w:lvlText w:val="•"/>
      <w:lvlJc w:val="left"/>
      <w:pPr>
        <w:ind w:left="2065" w:hanging="360"/>
      </w:pPr>
      <w:rPr>
        <w:rFonts w:hint="default"/>
      </w:rPr>
    </w:lvl>
    <w:lvl w:ilvl="4" w:tplc="E1F62C40">
      <w:numFmt w:val="bullet"/>
      <w:lvlText w:val="•"/>
      <w:lvlJc w:val="left"/>
      <w:pPr>
        <w:ind w:left="2600" w:hanging="360"/>
      </w:pPr>
      <w:rPr>
        <w:rFonts w:hint="default"/>
      </w:rPr>
    </w:lvl>
    <w:lvl w:ilvl="5" w:tplc="F6EC6C32">
      <w:numFmt w:val="bullet"/>
      <w:lvlText w:val="•"/>
      <w:lvlJc w:val="left"/>
      <w:pPr>
        <w:ind w:left="3135" w:hanging="360"/>
      </w:pPr>
      <w:rPr>
        <w:rFonts w:hint="default"/>
      </w:rPr>
    </w:lvl>
    <w:lvl w:ilvl="6" w:tplc="2090BFD0">
      <w:numFmt w:val="bullet"/>
      <w:lvlText w:val="•"/>
      <w:lvlJc w:val="left"/>
      <w:pPr>
        <w:ind w:left="3670" w:hanging="360"/>
      </w:pPr>
      <w:rPr>
        <w:rFonts w:hint="default"/>
      </w:rPr>
    </w:lvl>
    <w:lvl w:ilvl="7" w:tplc="3E8A9B70">
      <w:numFmt w:val="bullet"/>
      <w:lvlText w:val="•"/>
      <w:lvlJc w:val="left"/>
      <w:pPr>
        <w:ind w:left="4205" w:hanging="360"/>
      </w:pPr>
      <w:rPr>
        <w:rFonts w:hint="default"/>
      </w:rPr>
    </w:lvl>
    <w:lvl w:ilvl="8" w:tplc="85B6397C">
      <w:numFmt w:val="bullet"/>
      <w:lvlText w:val="•"/>
      <w:lvlJc w:val="left"/>
      <w:pPr>
        <w:ind w:left="4740" w:hanging="360"/>
      </w:pPr>
      <w:rPr>
        <w:rFonts w:hint="default"/>
      </w:rPr>
    </w:lvl>
  </w:abstractNum>
  <w:abstractNum w:abstractNumId="5" w15:restartNumberingAfterBreak="0">
    <w:nsid w:val="4A851F1C"/>
    <w:multiLevelType w:val="hybridMultilevel"/>
    <w:tmpl w:val="42B0B614"/>
    <w:lvl w:ilvl="0" w:tplc="BA84E9E6">
      <w:numFmt w:val="bullet"/>
      <w:lvlText w:val="□"/>
      <w:lvlJc w:val="left"/>
      <w:pPr>
        <w:ind w:left="466" w:hanging="329"/>
      </w:pPr>
      <w:rPr>
        <w:rFonts w:ascii="ＭＳ 明朝" w:eastAsia="ＭＳ 明朝" w:hAnsi="ＭＳ 明朝" w:cs="ＭＳ 明朝" w:hint="default"/>
        <w:w w:val="100"/>
        <w:sz w:val="22"/>
        <w:szCs w:val="22"/>
      </w:rPr>
    </w:lvl>
    <w:lvl w:ilvl="1" w:tplc="D14605AC">
      <w:numFmt w:val="bullet"/>
      <w:lvlText w:val="•"/>
      <w:lvlJc w:val="left"/>
      <w:pPr>
        <w:ind w:left="994" w:hanging="329"/>
      </w:pPr>
      <w:rPr>
        <w:rFonts w:hint="default"/>
      </w:rPr>
    </w:lvl>
    <w:lvl w:ilvl="2" w:tplc="E14E1170">
      <w:numFmt w:val="bullet"/>
      <w:lvlText w:val="•"/>
      <w:lvlJc w:val="left"/>
      <w:pPr>
        <w:ind w:left="1528" w:hanging="329"/>
      </w:pPr>
      <w:rPr>
        <w:rFonts w:hint="default"/>
      </w:rPr>
    </w:lvl>
    <w:lvl w:ilvl="3" w:tplc="46BAC38C">
      <w:numFmt w:val="bullet"/>
      <w:lvlText w:val="•"/>
      <w:lvlJc w:val="left"/>
      <w:pPr>
        <w:ind w:left="2062" w:hanging="329"/>
      </w:pPr>
      <w:rPr>
        <w:rFonts w:hint="default"/>
      </w:rPr>
    </w:lvl>
    <w:lvl w:ilvl="4" w:tplc="50623884">
      <w:numFmt w:val="bullet"/>
      <w:lvlText w:val="•"/>
      <w:lvlJc w:val="left"/>
      <w:pPr>
        <w:ind w:left="2596" w:hanging="329"/>
      </w:pPr>
      <w:rPr>
        <w:rFonts w:hint="default"/>
      </w:rPr>
    </w:lvl>
    <w:lvl w:ilvl="5" w:tplc="99D03054">
      <w:numFmt w:val="bullet"/>
      <w:lvlText w:val="•"/>
      <w:lvlJc w:val="left"/>
      <w:pPr>
        <w:ind w:left="3130" w:hanging="329"/>
      </w:pPr>
      <w:rPr>
        <w:rFonts w:hint="default"/>
      </w:rPr>
    </w:lvl>
    <w:lvl w:ilvl="6" w:tplc="506EF958">
      <w:numFmt w:val="bullet"/>
      <w:lvlText w:val="•"/>
      <w:lvlJc w:val="left"/>
      <w:pPr>
        <w:ind w:left="3664" w:hanging="329"/>
      </w:pPr>
      <w:rPr>
        <w:rFonts w:hint="default"/>
      </w:rPr>
    </w:lvl>
    <w:lvl w:ilvl="7" w:tplc="4DC4C8FA">
      <w:numFmt w:val="bullet"/>
      <w:lvlText w:val="•"/>
      <w:lvlJc w:val="left"/>
      <w:pPr>
        <w:ind w:left="4198" w:hanging="329"/>
      </w:pPr>
      <w:rPr>
        <w:rFonts w:hint="default"/>
      </w:rPr>
    </w:lvl>
    <w:lvl w:ilvl="8" w:tplc="9E42DF10">
      <w:numFmt w:val="bullet"/>
      <w:lvlText w:val="•"/>
      <w:lvlJc w:val="left"/>
      <w:pPr>
        <w:ind w:left="4732" w:hanging="329"/>
      </w:pPr>
      <w:rPr>
        <w:rFonts w:hint="default"/>
      </w:rPr>
    </w:lvl>
  </w:abstractNum>
  <w:abstractNum w:abstractNumId="6" w15:restartNumberingAfterBreak="0">
    <w:nsid w:val="53704370"/>
    <w:multiLevelType w:val="hybridMultilevel"/>
    <w:tmpl w:val="AF32A692"/>
    <w:lvl w:ilvl="0" w:tplc="C07622E8">
      <w:numFmt w:val="bullet"/>
      <w:lvlText w:val="□"/>
      <w:lvlJc w:val="left"/>
      <w:pPr>
        <w:ind w:left="468" w:hanging="360"/>
      </w:pPr>
      <w:rPr>
        <w:rFonts w:ascii="ＭＳ 明朝" w:eastAsia="ＭＳ 明朝" w:hAnsi="ＭＳ 明朝" w:cs="ＭＳ 明朝" w:hint="default"/>
        <w:w w:val="100"/>
        <w:sz w:val="22"/>
        <w:szCs w:val="22"/>
      </w:rPr>
    </w:lvl>
    <w:lvl w:ilvl="1" w:tplc="8D92C5A6">
      <w:numFmt w:val="bullet"/>
      <w:lvlText w:val="•"/>
      <w:lvlJc w:val="left"/>
      <w:pPr>
        <w:ind w:left="1220" w:hanging="360"/>
      </w:pPr>
      <w:rPr>
        <w:rFonts w:hint="default"/>
      </w:rPr>
    </w:lvl>
    <w:lvl w:ilvl="2" w:tplc="1EFCF114">
      <w:numFmt w:val="bullet"/>
      <w:lvlText w:val="•"/>
      <w:lvlJc w:val="left"/>
      <w:pPr>
        <w:ind w:left="1981" w:hanging="360"/>
      </w:pPr>
      <w:rPr>
        <w:rFonts w:hint="default"/>
      </w:rPr>
    </w:lvl>
    <w:lvl w:ilvl="3" w:tplc="497ECD04">
      <w:numFmt w:val="bullet"/>
      <w:lvlText w:val="•"/>
      <w:lvlJc w:val="left"/>
      <w:pPr>
        <w:ind w:left="2742" w:hanging="360"/>
      </w:pPr>
      <w:rPr>
        <w:rFonts w:hint="default"/>
      </w:rPr>
    </w:lvl>
    <w:lvl w:ilvl="4" w:tplc="9C2A5F22">
      <w:numFmt w:val="bullet"/>
      <w:lvlText w:val="•"/>
      <w:lvlJc w:val="left"/>
      <w:pPr>
        <w:ind w:left="3502" w:hanging="360"/>
      </w:pPr>
      <w:rPr>
        <w:rFonts w:hint="default"/>
      </w:rPr>
    </w:lvl>
    <w:lvl w:ilvl="5" w:tplc="1F6A986E">
      <w:numFmt w:val="bullet"/>
      <w:lvlText w:val="•"/>
      <w:lvlJc w:val="left"/>
      <w:pPr>
        <w:ind w:left="4263" w:hanging="360"/>
      </w:pPr>
      <w:rPr>
        <w:rFonts w:hint="default"/>
      </w:rPr>
    </w:lvl>
    <w:lvl w:ilvl="6" w:tplc="56686DC4">
      <w:numFmt w:val="bullet"/>
      <w:lvlText w:val="•"/>
      <w:lvlJc w:val="left"/>
      <w:pPr>
        <w:ind w:left="5024" w:hanging="360"/>
      </w:pPr>
      <w:rPr>
        <w:rFonts w:hint="default"/>
      </w:rPr>
    </w:lvl>
    <w:lvl w:ilvl="7" w:tplc="726ACDD4">
      <w:numFmt w:val="bullet"/>
      <w:lvlText w:val="•"/>
      <w:lvlJc w:val="left"/>
      <w:pPr>
        <w:ind w:left="5784" w:hanging="360"/>
      </w:pPr>
      <w:rPr>
        <w:rFonts w:hint="default"/>
      </w:rPr>
    </w:lvl>
    <w:lvl w:ilvl="8" w:tplc="C616DA6A">
      <w:numFmt w:val="bullet"/>
      <w:lvlText w:val="•"/>
      <w:lvlJc w:val="left"/>
      <w:pPr>
        <w:ind w:left="6545" w:hanging="360"/>
      </w:pPr>
      <w:rPr>
        <w:rFonts w:hint="default"/>
      </w:rPr>
    </w:lvl>
  </w:abstractNum>
  <w:abstractNum w:abstractNumId="7" w15:restartNumberingAfterBreak="0">
    <w:nsid w:val="53756605"/>
    <w:multiLevelType w:val="hybridMultilevel"/>
    <w:tmpl w:val="4DD2C21C"/>
    <w:lvl w:ilvl="0" w:tplc="61183A4E">
      <w:numFmt w:val="bullet"/>
      <w:lvlText w:val="□"/>
      <w:lvlJc w:val="left"/>
      <w:pPr>
        <w:ind w:left="466" w:hanging="360"/>
      </w:pPr>
      <w:rPr>
        <w:rFonts w:ascii="ＭＳ 明朝" w:eastAsia="ＭＳ 明朝" w:hAnsi="ＭＳ 明朝" w:cs="ＭＳ 明朝" w:hint="default"/>
        <w:w w:val="100"/>
        <w:sz w:val="22"/>
        <w:szCs w:val="22"/>
      </w:rPr>
    </w:lvl>
    <w:lvl w:ilvl="1" w:tplc="3A6CC0B2">
      <w:numFmt w:val="bullet"/>
      <w:lvlText w:val="•"/>
      <w:lvlJc w:val="left"/>
      <w:pPr>
        <w:ind w:left="994" w:hanging="360"/>
      </w:pPr>
      <w:rPr>
        <w:rFonts w:hint="default"/>
      </w:rPr>
    </w:lvl>
    <w:lvl w:ilvl="2" w:tplc="08E2203C">
      <w:numFmt w:val="bullet"/>
      <w:lvlText w:val="•"/>
      <w:lvlJc w:val="left"/>
      <w:pPr>
        <w:ind w:left="1528" w:hanging="360"/>
      </w:pPr>
      <w:rPr>
        <w:rFonts w:hint="default"/>
      </w:rPr>
    </w:lvl>
    <w:lvl w:ilvl="3" w:tplc="E2AA15D4">
      <w:numFmt w:val="bullet"/>
      <w:lvlText w:val="•"/>
      <w:lvlJc w:val="left"/>
      <w:pPr>
        <w:ind w:left="2062" w:hanging="360"/>
      </w:pPr>
      <w:rPr>
        <w:rFonts w:hint="default"/>
      </w:rPr>
    </w:lvl>
    <w:lvl w:ilvl="4" w:tplc="BAA0167C">
      <w:numFmt w:val="bullet"/>
      <w:lvlText w:val="•"/>
      <w:lvlJc w:val="left"/>
      <w:pPr>
        <w:ind w:left="2596" w:hanging="360"/>
      </w:pPr>
      <w:rPr>
        <w:rFonts w:hint="default"/>
      </w:rPr>
    </w:lvl>
    <w:lvl w:ilvl="5" w:tplc="1276BA14">
      <w:numFmt w:val="bullet"/>
      <w:lvlText w:val="•"/>
      <w:lvlJc w:val="left"/>
      <w:pPr>
        <w:ind w:left="3130" w:hanging="360"/>
      </w:pPr>
      <w:rPr>
        <w:rFonts w:hint="default"/>
      </w:rPr>
    </w:lvl>
    <w:lvl w:ilvl="6" w:tplc="2222CD0C">
      <w:numFmt w:val="bullet"/>
      <w:lvlText w:val="•"/>
      <w:lvlJc w:val="left"/>
      <w:pPr>
        <w:ind w:left="3664" w:hanging="360"/>
      </w:pPr>
      <w:rPr>
        <w:rFonts w:hint="default"/>
      </w:rPr>
    </w:lvl>
    <w:lvl w:ilvl="7" w:tplc="C2801E1A">
      <w:numFmt w:val="bullet"/>
      <w:lvlText w:val="•"/>
      <w:lvlJc w:val="left"/>
      <w:pPr>
        <w:ind w:left="4198" w:hanging="360"/>
      </w:pPr>
      <w:rPr>
        <w:rFonts w:hint="default"/>
      </w:rPr>
    </w:lvl>
    <w:lvl w:ilvl="8" w:tplc="1194B63E">
      <w:numFmt w:val="bullet"/>
      <w:lvlText w:val="•"/>
      <w:lvlJc w:val="left"/>
      <w:pPr>
        <w:ind w:left="4732" w:hanging="360"/>
      </w:pPr>
      <w:rPr>
        <w:rFonts w:hint="default"/>
      </w:rPr>
    </w:lvl>
  </w:abstractNum>
  <w:abstractNum w:abstractNumId="8" w15:restartNumberingAfterBreak="0">
    <w:nsid w:val="5F8B281F"/>
    <w:multiLevelType w:val="hybridMultilevel"/>
    <w:tmpl w:val="BDE81BB4"/>
    <w:lvl w:ilvl="0" w:tplc="314CC02A">
      <w:start w:val="15"/>
      <w:numFmt w:val="decimal"/>
      <w:lvlText w:val="%1"/>
      <w:lvlJc w:val="left"/>
      <w:pPr>
        <w:ind w:left="339" w:hanging="442"/>
        <w:jc w:val="left"/>
      </w:pPr>
      <w:rPr>
        <w:rFonts w:ascii="ＭＳ 明朝" w:eastAsia="ＭＳ 明朝" w:hAnsi="ＭＳ 明朝" w:cs="ＭＳ 明朝" w:hint="default"/>
        <w:w w:val="100"/>
        <w:sz w:val="22"/>
        <w:szCs w:val="22"/>
      </w:rPr>
    </w:lvl>
    <w:lvl w:ilvl="1" w:tplc="80E09714">
      <w:numFmt w:val="bullet"/>
      <w:lvlText w:val="•"/>
      <w:lvlJc w:val="left"/>
      <w:pPr>
        <w:ind w:left="1260" w:hanging="442"/>
      </w:pPr>
      <w:rPr>
        <w:rFonts w:hint="default"/>
      </w:rPr>
    </w:lvl>
    <w:lvl w:ilvl="2" w:tplc="3ECC803C">
      <w:numFmt w:val="bullet"/>
      <w:lvlText w:val="•"/>
      <w:lvlJc w:val="left"/>
      <w:pPr>
        <w:ind w:left="2181" w:hanging="442"/>
      </w:pPr>
      <w:rPr>
        <w:rFonts w:hint="default"/>
      </w:rPr>
    </w:lvl>
    <w:lvl w:ilvl="3" w:tplc="EF24F30E">
      <w:numFmt w:val="bullet"/>
      <w:lvlText w:val="•"/>
      <w:lvlJc w:val="left"/>
      <w:pPr>
        <w:ind w:left="3101" w:hanging="442"/>
      </w:pPr>
      <w:rPr>
        <w:rFonts w:hint="default"/>
      </w:rPr>
    </w:lvl>
    <w:lvl w:ilvl="4" w:tplc="E4E85D60">
      <w:numFmt w:val="bullet"/>
      <w:lvlText w:val="•"/>
      <w:lvlJc w:val="left"/>
      <w:pPr>
        <w:ind w:left="4022" w:hanging="442"/>
      </w:pPr>
      <w:rPr>
        <w:rFonts w:hint="default"/>
      </w:rPr>
    </w:lvl>
    <w:lvl w:ilvl="5" w:tplc="89B08758">
      <w:numFmt w:val="bullet"/>
      <w:lvlText w:val="•"/>
      <w:lvlJc w:val="left"/>
      <w:pPr>
        <w:ind w:left="4942" w:hanging="442"/>
      </w:pPr>
      <w:rPr>
        <w:rFonts w:hint="default"/>
      </w:rPr>
    </w:lvl>
    <w:lvl w:ilvl="6" w:tplc="A18C0FFE">
      <w:numFmt w:val="bullet"/>
      <w:lvlText w:val="•"/>
      <w:lvlJc w:val="left"/>
      <w:pPr>
        <w:ind w:left="5863" w:hanging="442"/>
      </w:pPr>
      <w:rPr>
        <w:rFonts w:hint="default"/>
      </w:rPr>
    </w:lvl>
    <w:lvl w:ilvl="7" w:tplc="E7E850EC">
      <w:numFmt w:val="bullet"/>
      <w:lvlText w:val="•"/>
      <w:lvlJc w:val="left"/>
      <w:pPr>
        <w:ind w:left="6783" w:hanging="442"/>
      </w:pPr>
      <w:rPr>
        <w:rFonts w:hint="default"/>
      </w:rPr>
    </w:lvl>
    <w:lvl w:ilvl="8" w:tplc="EA123DAC">
      <w:numFmt w:val="bullet"/>
      <w:lvlText w:val="•"/>
      <w:lvlJc w:val="left"/>
      <w:pPr>
        <w:ind w:left="7704" w:hanging="442"/>
      </w:pPr>
      <w:rPr>
        <w:rFonts w:hint="default"/>
      </w:rPr>
    </w:lvl>
  </w:abstractNum>
  <w:abstractNum w:abstractNumId="9" w15:restartNumberingAfterBreak="0">
    <w:nsid w:val="5FE7610B"/>
    <w:multiLevelType w:val="hybridMultilevel"/>
    <w:tmpl w:val="43BE45C2"/>
    <w:lvl w:ilvl="0" w:tplc="A2B68EAA">
      <w:numFmt w:val="bullet"/>
      <w:lvlText w:val="□"/>
      <w:lvlJc w:val="left"/>
      <w:pPr>
        <w:ind w:left="466" w:hanging="360"/>
      </w:pPr>
      <w:rPr>
        <w:rFonts w:ascii="ＭＳ 明朝" w:eastAsia="ＭＳ 明朝" w:hAnsi="ＭＳ 明朝" w:cs="ＭＳ 明朝" w:hint="default"/>
        <w:w w:val="100"/>
        <w:sz w:val="22"/>
        <w:szCs w:val="22"/>
      </w:rPr>
    </w:lvl>
    <w:lvl w:ilvl="1" w:tplc="8CE25F5C">
      <w:numFmt w:val="bullet"/>
      <w:lvlText w:val="•"/>
      <w:lvlJc w:val="left"/>
      <w:pPr>
        <w:ind w:left="1221" w:hanging="360"/>
      </w:pPr>
      <w:rPr>
        <w:rFonts w:hint="default"/>
      </w:rPr>
    </w:lvl>
    <w:lvl w:ilvl="2" w:tplc="A61CF78C">
      <w:numFmt w:val="bullet"/>
      <w:lvlText w:val="•"/>
      <w:lvlJc w:val="left"/>
      <w:pPr>
        <w:ind w:left="1982" w:hanging="360"/>
      </w:pPr>
      <w:rPr>
        <w:rFonts w:hint="default"/>
      </w:rPr>
    </w:lvl>
    <w:lvl w:ilvl="3" w:tplc="545A75FA">
      <w:numFmt w:val="bullet"/>
      <w:lvlText w:val="•"/>
      <w:lvlJc w:val="left"/>
      <w:pPr>
        <w:ind w:left="2743" w:hanging="360"/>
      </w:pPr>
      <w:rPr>
        <w:rFonts w:hint="default"/>
      </w:rPr>
    </w:lvl>
    <w:lvl w:ilvl="4" w:tplc="92F67ABC">
      <w:numFmt w:val="bullet"/>
      <w:lvlText w:val="•"/>
      <w:lvlJc w:val="left"/>
      <w:pPr>
        <w:ind w:left="3504" w:hanging="360"/>
      </w:pPr>
      <w:rPr>
        <w:rFonts w:hint="default"/>
      </w:rPr>
    </w:lvl>
    <w:lvl w:ilvl="5" w:tplc="F5041B84">
      <w:numFmt w:val="bullet"/>
      <w:lvlText w:val="•"/>
      <w:lvlJc w:val="left"/>
      <w:pPr>
        <w:ind w:left="4265" w:hanging="360"/>
      </w:pPr>
      <w:rPr>
        <w:rFonts w:hint="default"/>
      </w:rPr>
    </w:lvl>
    <w:lvl w:ilvl="6" w:tplc="FAA4F4DC">
      <w:numFmt w:val="bullet"/>
      <w:lvlText w:val="•"/>
      <w:lvlJc w:val="left"/>
      <w:pPr>
        <w:ind w:left="5026" w:hanging="360"/>
      </w:pPr>
      <w:rPr>
        <w:rFonts w:hint="default"/>
      </w:rPr>
    </w:lvl>
    <w:lvl w:ilvl="7" w:tplc="3F447392">
      <w:numFmt w:val="bullet"/>
      <w:lvlText w:val="•"/>
      <w:lvlJc w:val="left"/>
      <w:pPr>
        <w:ind w:left="5787" w:hanging="360"/>
      </w:pPr>
      <w:rPr>
        <w:rFonts w:hint="default"/>
      </w:rPr>
    </w:lvl>
    <w:lvl w:ilvl="8" w:tplc="0AB88CA0">
      <w:numFmt w:val="bullet"/>
      <w:lvlText w:val="•"/>
      <w:lvlJc w:val="left"/>
      <w:pPr>
        <w:ind w:left="6548" w:hanging="360"/>
      </w:pPr>
      <w:rPr>
        <w:rFonts w:hint="default"/>
      </w:rPr>
    </w:lvl>
  </w:abstractNum>
  <w:abstractNum w:abstractNumId="10" w15:restartNumberingAfterBreak="0">
    <w:nsid w:val="668A03D6"/>
    <w:multiLevelType w:val="hybridMultilevel"/>
    <w:tmpl w:val="D29C297A"/>
    <w:lvl w:ilvl="0" w:tplc="762A9558">
      <w:start w:val="10"/>
      <w:numFmt w:val="decimal"/>
      <w:lvlText w:val="（%1）"/>
      <w:lvlJc w:val="left"/>
      <w:pPr>
        <w:ind w:left="838" w:hanging="721"/>
        <w:jc w:val="left"/>
      </w:pPr>
      <w:rPr>
        <w:rFonts w:ascii="ＭＳ 明朝" w:eastAsia="ＭＳ 明朝" w:hAnsi="ＭＳ 明朝" w:cs="ＭＳ 明朝" w:hint="default"/>
        <w:spacing w:val="-60"/>
        <w:w w:val="100"/>
        <w:sz w:val="22"/>
        <w:szCs w:val="22"/>
      </w:rPr>
    </w:lvl>
    <w:lvl w:ilvl="1" w:tplc="F90867D4">
      <w:numFmt w:val="bullet"/>
      <w:lvlText w:val="•"/>
      <w:lvlJc w:val="left"/>
      <w:pPr>
        <w:ind w:left="917" w:hanging="459"/>
      </w:pPr>
      <w:rPr>
        <w:rFonts w:ascii="ＭＳ 明朝" w:eastAsia="ＭＳ 明朝" w:hAnsi="ＭＳ 明朝" w:cs="ＭＳ 明朝" w:hint="default"/>
        <w:w w:val="200"/>
        <w:sz w:val="24"/>
        <w:szCs w:val="24"/>
      </w:rPr>
    </w:lvl>
    <w:lvl w:ilvl="2" w:tplc="AC9A08C0">
      <w:numFmt w:val="bullet"/>
      <w:lvlText w:val="•"/>
      <w:lvlJc w:val="left"/>
      <w:pPr>
        <w:ind w:left="1878" w:hanging="459"/>
      </w:pPr>
      <w:rPr>
        <w:rFonts w:hint="default"/>
      </w:rPr>
    </w:lvl>
    <w:lvl w:ilvl="3" w:tplc="F1DAD7C4">
      <w:numFmt w:val="bullet"/>
      <w:lvlText w:val="•"/>
      <w:lvlJc w:val="left"/>
      <w:pPr>
        <w:ind w:left="2836" w:hanging="459"/>
      </w:pPr>
      <w:rPr>
        <w:rFonts w:hint="default"/>
      </w:rPr>
    </w:lvl>
    <w:lvl w:ilvl="4" w:tplc="FD869894">
      <w:numFmt w:val="bullet"/>
      <w:lvlText w:val="•"/>
      <w:lvlJc w:val="left"/>
      <w:pPr>
        <w:ind w:left="3795" w:hanging="459"/>
      </w:pPr>
      <w:rPr>
        <w:rFonts w:hint="default"/>
      </w:rPr>
    </w:lvl>
    <w:lvl w:ilvl="5" w:tplc="F0DAA3CC">
      <w:numFmt w:val="bullet"/>
      <w:lvlText w:val="•"/>
      <w:lvlJc w:val="left"/>
      <w:pPr>
        <w:ind w:left="4753" w:hanging="459"/>
      </w:pPr>
      <w:rPr>
        <w:rFonts w:hint="default"/>
      </w:rPr>
    </w:lvl>
    <w:lvl w:ilvl="6" w:tplc="6DB09998">
      <w:numFmt w:val="bullet"/>
      <w:lvlText w:val="•"/>
      <w:lvlJc w:val="left"/>
      <w:pPr>
        <w:ind w:left="5711" w:hanging="459"/>
      </w:pPr>
      <w:rPr>
        <w:rFonts w:hint="default"/>
      </w:rPr>
    </w:lvl>
    <w:lvl w:ilvl="7" w:tplc="D896B336">
      <w:numFmt w:val="bullet"/>
      <w:lvlText w:val="•"/>
      <w:lvlJc w:val="left"/>
      <w:pPr>
        <w:ind w:left="6670" w:hanging="459"/>
      </w:pPr>
      <w:rPr>
        <w:rFonts w:hint="default"/>
      </w:rPr>
    </w:lvl>
    <w:lvl w:ilvl="8" w:tplc="D2BAEB28">
      <w:numFmt w:val="bullet"/>
      <w:lvlText w:val="•"/>
      <w:lvlJc w:val="left"/>
      <w:pPr>
        <w:ind w:left="7628" w:hanging="459"/>
      </w:pPr>
      <w:rPr>
        <w:rFonts w:hint="default"/>
      </w:rPr>
    </w:lvl>
  </w:abstractNum>
  <w:abstractNum w:abstractNumId="11" w15:restartNumberingAfterBreak="0">
    <w:nsid w:val="6BA14F16"/>
    <w:multiLevelType w:val="hybridMultilevel"/>
    <w:tmpl w:val="79AA14C8"/>
    <w:lvl w:ilvl="0" w:tplc="8FF89DBE">
      <w:numFmt w:val="bullet"/>
      <w:lvlText w:val="□"/>
      <w:lvlJc w:val="left"/>
      <w:pPr>
        <w:ind w:left="466" w:hanging="360"/>
      </w:pPr>
      <w:rPr>
        <w:rFonts w:ascii="ＭＳ 明朝" w:eastAsia="ＭＳ 明朝" w:hAnsi="ＭＳ 明朝" w:cs="ＭＳ 明朝" w:hint="default"/>
        <w:w w:val="100"/>
        <w:sz w:val="22"/>
        <w:szCs w:val="22"/>
      </w:rPr>
    </w:lvl>
    <w:lvl w:ilvl="1" w:tplc="135E58B0">
      <w:numFmt w:val="bullet"/>
      <w:lvlText w:val="•"/>
      <w:lvlJc w:val="left"/>
      <w:pPr>
        <w:ind w:left="995" w:hanging="360"/>
      </w:pPr>
      <w:rPr>
        <w:rFonts w:hint="default"/>
      </w:rPr>
    </w:lvl>
    <w:lvl w:ilvl="2" w:tplc="AA866346">
      <w:numFmt w:val="bullet"/>
      <w:lvlText w:val="•"/>
      <w:lvlJc w:val="left"/>
      <w:pPr>
        <w:ind w:left="1530" w:hanging="360"/>
      </w:pPr>
      <w:rPr>
        <w:rFonts w:hint="default"/>
      </w:rPr>
    </w:lvl>
    <w:lvl w:ilvl="3" w:tplc="F280B80E">
      <w:numFmt w:val="bullet"/>
      <w:lvlText w:val="•"/>
      <w:lvlJc w:val="left"/>
      <w:pPr>
        <w:ind w:left="2065" w:hanging="360"/>
      </w:pPr>
      <w:rPr>
        <w:rFonts w:hint="default"/>
      </w:rPr>
    </w:lvl>
    <w:lvl w:ilvl="4" w:tplc="906AD2F8">
      <w:numFmt w:val="bullet"/>
      <w:lvlText w:val="•"/>
      <w:lvlJc w:val="left"/>
      <w:pPr>
        <w:ind w:left="2600" w:hanging="360"/>
      </w:pPr>
      <w:rPr>
        <w:rFonts w:hint="default"/>
      </w:rPr>
    </w:lvl>
    <w:lvl w:ilvl="5" w:tplc="0D1A12E4">
      <w:numFmt w:val="bullet"/>
      <w:lvlText w:val="•"/>
      <w:lvlJc w:val="left"/>
      <w:pPr>
        <w:ind w:left="3135" w:hanging="360"/>
      </w:pPr>
      <w:rPr>
        <w:rFonts w:hint="default"/>
      </w:rPr>
    </w:lvl>
    <w:lvl w:ilvl="6" w:tplc="06869958">
      <w:numFmt w:val="bullet"/>
      <w:lvlText w:val="•"/>
      <w:lvlJc w:val="left"/>
      <w:pPr>
        <w:ind w:left="3670" w:hanging="360"/>
      </w:pPr>
      <w:rPr>
        <w:rFonts w:hint="default"/>
      </w:rPr>
    </w:lvl>
    <w:lvl w:ilvl="7" w:tplc="2E12F640">
      <w:numFmt w:val="bullet"/>
      <w:lvlText w:val="•"/>
      <w:lvlJc w:val="left"/>
      <w:pPr>
        <w:ind w:left="4205" w:hanging="360"/>
      </w:pPr>
      <w:rPr>
        <w:rFonts w:hint="default"/>
      </w:rPr>
    </w:lvl>
    <w:lvl w:ilvl="8" w:tplc="86365C2E">
      <w:numFmt w:val="bullet"/>
      <w:lvlText w:val="•"/>
      <w:lvlJc w:val="left"/>
      <w:pPr>
        <w:ind w:left="4740" w:hanging="360"/>
      </w:pPr>
      <w:rPr>
        <w:rFonts w:hint="default"/>
      </w:rPr>
    </w:lvl>
  </w:abstractNum>
  <w:num w:numId="1">
    <w:abstractNumId w:val="8"/>
  </w:num>
  <w:num w:numId="2">
    <w:abstractNumId w:val="3"/>
  </w:num>
  <w:num w:numId="3">
    <w:abstractNumId w:val="5"/>
  </w:num>
  <w:num w:numId="4">
    <w:abstractNumId w:val="1"/>
  </w:num>
  <w:num w:numId="5">
    <w:abstractNumId w:val="2"/>
  </w:num>
  <w:num w:numId="6">
    <w:abstractNumId w:val="6"/>
  </w:num>
  <w:num w:numId="7">
    <w:abstractNumId w:val="7"/>
  </w:num>
  <w:num w:numId="8">
    <w:abstractNumId w:val="0"/>
  </w:num>
  <w:num w:numId="9">
    <w:abstractNumId w:val="11"/>
  </w:num>
  <w:num w:numId="10">
    <w:abstractNumId w:val="9"/>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3A3"/>
    <w:rsid w:val="001C280E"/>
    <w:rsid w:val="0031564A"/>
    <w:rsid w:val="004271EC"/>
    <w:rsid w:val="006223A3"/>
    <w:rsid w:val="00717127"/>
    <w:rsid w:val="007A715D"/>
    <w:rsid w:val="00854F36"/>
    <w:rsid w:val="00966029"/>
    <w:rsid w:val="00A3677F"/>
    <w:rsid w:val="00AA7727"/>
    <w:rsid w:val="00DA760A"/>
    <w:rsid w:val="00F8388F"/>
    <w:rsid w:val="00F91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AEE17C14-201E-4458-A74B-01DBE50CA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98"/>
    </w:pPr>
    <w:rPr>
      <w:sz w:val="24"/>
      <w:szCs w:val="24"/>
    </w:rPr>
  </w:style>
  <w:style w:type="paragraph" w:styleId="a4">
    <w:name w:val="List Paragraph"/>
    <w:basedOn w:val="a"/>
    <w:uiPriority w:val="1"/>
    <w:qFormat/>
    <w:pPr>
      <w:ind w:left="339" w:hanging="221"/>
    </w:pPr>
  </w:style>
  <w:style w:type="paragraph" w:customStyle="1" w:styleId="TableParagraph">
    <w:name w:val="Table Paragraph"/>
    <w:basedOn w:val="a"/>
    <w:uiPriority w:val="1"/>
    <w:qFormat/>
    <w:pPr>
      <w:spacing w:before="5"/>
      <w:ind w:left="107"/>
    </w:pPr>
  </w:style>
  <w:style w:type="paragraph" w:styleId="a5">
    <w:name w:val="header"/>
    <w:basedOn w:val="a"/>
    <w:link w:val="a6"/>
    <w:uiPriority w:val="99"/>
    <w:unhideWhenUsed/>
    <w:rsid w:val="007A715D"/>
    <w:pPr>
      <w:tabs>
        <w:tab w:val="center" w:pos="4252"/>
        <w:tab w:val="right" w:pos="8504"/>
      </w:tabs>
      <w:snapToGrid w:val="0"/>
    </w:pPr>
  </w:style>
  <w:style w:type="character" w:customStyle="1" w:styleId="a6">
    <w:name w:val="ヘッダー (文字)"/>
    <w:basedOn w:val="a0"/>
    <w:link w:val="a5"/>
    <w:uiPriority w:val="99"/>
    <w:rsid w:val="007A715D"/>
    <w:rPr>
      <w:rFonts w:ascii="ＭＳ 明朝" w:eastAsia="ＭＳ 明朝" w:hAnsi="ＭＳ 明朝" w:cs="ＭＳ 明朝"/>
    </w:rPr>
  </w:style>
  <w:style w:type="paragraph" w:styleId="a7">
    <w:name w:val="footer"/>
    <w:basedOn w:val="a"/>
    <w:link w:val="a8"/>
    <w:uiPriority w:val="99"/>
    <w:unhideWhenUsed/>
    <w:rsid w:val="007A715D"/>
    <w:pPr>
      <w:tabs>
        <w:tab w:val="center" w:pos="4252"/>
        <w:tab w:val="right" w:pos="8504"/>
      </w:tabs>
      <w:snapToGrid w:val="0"/>
    </w:pPr>
  </w:style>
  <w:style w:type="character" w:customStyle="1" w:styleId="a8">
    <w:name w:val="フッター (文字)"/>
    <w:basedOn w:val="a0"/>
    <w:link w:val="a7"/>
    <w:uiPriority w:val="99"/>
    <w:rsid w:val="007A715D"/>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721</Words>
  <Characters>4116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（自治体あて）認定薬局解釈通知（施行通知）</vt:lpstr>
    </vt:vector>
  </TitlesOfParts>
  <Company>TAIMS</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（自治体あて）認定薬局解釈通知（施行通知）</dc:title>
  <dc:creator>MHPDI</dc:creator>
  <cp:lastModifiedBy>中島 貴樹</cp:lastModifiedBy>
  <cp:revision>2</cp:revision>
  <dcterms:created xsi:type="dcterms:W3CDTF">2021-07-02T01:33:00Z</dcterms:created>
  <dcterms:modified xsi:type="dcterms:W3CDTF">2021-07-02T01:33:00Z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2021-01-29T00:00:00Z</vt:filetime>
  </property>
  <property fmtid="{D5CDD505-2E9C-101B-9397-08002B2CF9AE}" pid="3" name="LastSaved">
    <vt:filetime>2021-04-19T00:00:00Z</vt:filetime>
  </property>
</Properties>
</file>